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469DD" w14:textId="20D92D55" w:rsidR="001739A7" w:rsidRPr="00AA7BA6" w:rsidRDefault="00C73E51" w:rsidP="00AA7BA6">
      <w:pPr>
        <w:pStyle w:val="Heading1"/>
      </w:pPr>
      <w:r w:rsidRPr="00C73E51">
        <w:t>SSDI Trial Work Period Tracking Chart</w:t>
      </w:r>
    </w:p>
    <w:p w14:paraId="7CB054BE" w14:textId="2CB87643" w:rsidR="0058761C" w:rsidRDefault="00757C66" w:rsidP="00845657">
      <w:pPr>
        <w:pStyle w:val="Abstract"/>
      </w:pPr>
      <w:r>
        <w:t>The Trial Work Period (TWP) allows SSDI beneficiaries to test their ability to work for at least 9 months, without affecting benefits. During the TWP, beneficiaries receive full benefits, regardless of how high their earnings are</w:t>
      </w:r>
      <w:r w:rsidR="00E94C4B">
        <w:t xml:space="preserve">. </w:t>
      </w:r>
      <w:r>
        <w:t>The months do not have to be consecutive and are counted within a rolling 60-month (5-year) period</w:t>
      </w:r>
      <w:r w:rsidR="00DB08A2">
        <w:t>.</w:t>
      </w:r>
      <w:r w:rsidR="00657A10">
        <w:t xml:space="preserve"> </w:t>
      </w:r>
    </w:p>
    <w:tbl>
      <w:tblPr>
        <w:tblStyle w:val="SOARTableStyle1"/>
        <w:tblW w:w="0" w:type="auto"/>
        <w:tblInd w:w="5" w:type="dxa"/>
        <w:tblLook w:val="04A0" w:firstRow="1" w:lastRow="0" w:firstColumn="1" w:lastColumn="0" w:noHBand="0" w:noVBand="1"/>
      </w:tblPr>
      <w:tblGrid>
        <w:gridCol w:w="1889"/>
        <w:gridCol w:w="2284"/>
        <w:gridCol w:w="2570"/>
        <w:gridCol w:w="1888"/>
        <w:gridCol w:w="1439"/>
      </w:tblGrid>
      <w:tr w:rsidR="00657A10" w14:paraId="4C24CA2C" w14:textId="49855F0E" w:rsidTr="00617B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9" w:type="dxa"/>
          </w:tcPr>
          <w:p w14:paraId="13B00792" w14:textId="0266A09D" w:rsidR="00657A10" w:rsidRDefault="00657A10" w:rsidP="00493BCE">
            <w:pPr>
              <w:pStyle w:val="ColumnHeading"/>
            </w:pPr>
            <w:r>
              <w:t>Month/Year</w:t>
            </w:r>
          </w:p>
        </w:tc>
        <w:tc>
          <w:tcPr>
            <w:tcW w:w="2284" w:type="dxa"/>
          </w:tcPr>
          <w:p w14:paraId="631F19F8" w14:textId="48D2C944" w:rsidR="00657A10" w:rsidRDefault="00657A10">
            <w:pPr>
              <w:pStyle w:val="Column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Gross Earned Incom</w:t>
            </w:r>
            <w:r w:rsidR="001A0A56">
              <w:t>e</w:t>
            </w:r>
          </w:p>
        </w:tc>
        <w:tc>
          <w:tcPr>
            <w:tcW w:w="2570" w:type="dxa"/>
          </w:tcPr>
          <w:p w14:paraId="3B342632" w14:textId="4DB38F4F" w:rsidR="00657A10" w:rsidRDefault="00657A10">
            <w:pPr>
              <w:pStyle w:val="Column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Trial Work Month? (Y/N)</w:t>
            </w:r>
          </w:p>
        </w:tc>
        <w:tc>
          <w:tcPr>
            <w:tcW w:w="1888" w:type="dxa"/>
          </w:tcPr>
          <w:p w14:paraId="5AAA239B" w14:textId="7F809BDB" w:rsidR="00657A10" w:rsidRDefault="00657A10">
            <w:pPr>
              <w:pStyle w:val="Column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SSDI Cash Benefit</w:t>
            </w:r>
          </w:p>
        </w:tc>
        <w:tc>
          <w:tcPr>
            <w:tcW w:w="1439" w:type="dxa"/>
          </w:tcPr>
          <w:p w14:paraId="1C9C7CF9" w14:textId="0AE3E564" w:rsidR="00657A10" w:rsidRDefault="00657A10">
            <w:pPr>
              <w:pStyle w:val="Column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 Income</w:t>
            </w:r>
          </w:p>
        </w:tc>
      </w:tr>
      <w:tr w:rsidR="00657A10" w14:paraId="6D416945" w14:textId="25B9244B" w:rsidTr="00617B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9" w:type="dxa"/>
          </w:tcPr>
          <w:p w14:paraId="3A6CE429" w14:textId="7A33582B" w:rsidR="00657A10" w:rsidRDefault="00657A10">
            <w:pPr>
              <w:pStyle w:val="RowHeading"/>
            </w:pPr>
          </w:p>
        </w:tc>
        <w:tc>
          <w:tcPr>
            <w:tcW w:w="2284" w:type="dxa"/>
          </w:tcPr>
          <w:p w14:paraId="7E79BB21" w14:textId="356837D9" w:rsidR="00657A10" w:rsidRDefault="00657A10">
            <w:pPr>
              <w:pStyle w:val="DataCe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70" w:type="dxa"/>
          </w:tcPr>
          <w:p w14:paraId="1F0CD0B5" w14:textId="75C5840F" w:rsidR="00657A10" w:rsidRDefault="00657A10">
            <w:pPr>
              <w:pStyle w:val="DataCe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88" w:type="dxa"/>
          </w:tcPr>
          <w:p w14:paraId="49AF8300" w14:textId="7ECF6794" w:rsidR="00657A10" w:rsidRDefault="00657A10">
            <w:pPr>
              <w:pStyle w:val="DataCe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9" w:type="dxa"/>
          </w:tcPr>
          <w:p w14:paraId="4AB204DF" w14:textId="77777777" w:rsidR="00657A10" w:rsidRPr="002E241A" w:rsidRDefault="00657A10">
            <w:pPr>
              <w:pStyle w:val="DataCe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57A10" w14:paraId="4F9D06EA" w14:textId="766B7B9E" w:rsidTr="00617B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9" w:type="dxa"/>
          </w:tcPr>
          <w:p w14:paraId="017066D8" w14:textId="10D0B886" w:rsidR="00657A10" w:rsidRDefault="00657A10">
            <w:pPr>
              <w:pStyle w:val="RowHeading"/>
            </w:pPr>
          </w:p>
        </w:tc>
        <w:tc>
          <w:tcPr>
            <w:tcW w:w="2284" w:type="dxa"/>
          </w:tcPr>
          <w:p w14:paraId="502619CD" w14:textId="0E0FD7A6" w:rsidR="00657A10" w:rsidRDefault="00657A10">
            <w:pPr>
              <w:pStyle w:val="DataCe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0" w:type="dxa"/>
          </w:tcPr>
          <w:p w14:paraId="60B8A331" w14:textId="572DAB42" w:rsidR="00657A10" w:rsidRDefault="00657A10">
            <w:pPr>
              <w:pStyle w:val="DataCe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8" w:type="dxa"/>
          </w:tcPr>
          <w:p w14:paraId="26596C50" w14:textId="1ECA6FBF" w:rsidR="00657A10" w:rsidRDefault="00657A10">
            <w:pPr>
              <w:pStyle w:val="DataCe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9" w:type="dxa"/>
          </w:tcPr>
          <w:p w14:paraId="14724779" w14:textId="77777777" w:rsidR="00657A10" w:rsidRPr="002E241A" w:rsidRDefault="00657A10">
            <w:pPr>
              <w:pStyle w:val="DataCe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7A10" w14:paraId="2BC05372" w14:textId="6BE56B51" w:rsidTr="00617B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9" w:type="dxa"/>
          </w:tcPr>
          <w:p w14:paraId="561F0E48" w14:textId="2BB2D5F3" w:rsidR="00657A10" w:rsidRDefault="00657A10">
            <w:pPr>
              <w:pStyle w:val="RowHeading"/>
            </w:pPr>
          </w:p>
        </w:tc>
        <w:tc>
          <w:tcPr>
            <w:tcW w:w="2284" w:type="dxa"/>
          </w:tcPr>
          <w:p w14:paraId="0073C0BE" w14:textId="4E659FDE" w:rsidR="00657A10" w:rsidRDefault="00657A10">
            <w:pPr>
              <w:pStyle w:val="DataCe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70" w:type="dxa"/>
          </w:tcPr>
          <w:p w14:paraId="73B5F1AB" w14:textId="69B135B0" w:rsidR="00657A10" w:rsidRDefault="00657A10">
            <w:pPr>
              <w:pStyle w:val="DataCe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88" w:type="dxa"/>
          </w:tcPr>
          <w:p w14:paraId="26051340" w14:textId="3243AF84" w:rsidR="00657A10" w:rsidRDefault="00657A10">
            <w:pPr>
              <w:pStyle w:val="DataCe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9" w:type="dxa"/>
          </w:tcPr>
          <w:p w14:paraId="5B52F0A5" w14:textId="77777777" w:rsidR="00657A10" w:rsidRPr="002E241A" w:rsidRDefault="00657A10">
            <w:pPr>
              <w:pStyle w:val="DataCe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7FC2" w14:paraId="293316F7" w14:textId="77777777" w:rsidTr="00617B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9" w:type="dxa"/>
          </w:tcPr>
          <w:p w14:paraId="7EF605AA" w14:textId="77777777" w:rsidR="00EB7FC2" w:rsidRDefault="00EB7FC2">
            <w:pPr>
              <w:pStyle w:val="RowHeading"/>
            </w:pPr>
          </w:p>
        </w:tc>
        <w:tc>
          <w:tcPr>
            <w:tcW w:w="2284" w:type="dxa"/>
          </w:tcPr>
          <w:p w14:paraId="3F443981" w14:textId="77777777" w:rsidR="00EB7FC2" w:rsidRDefault="00EB7FC2">
            <w:pPr>
              <w:pStyle w:val="DataCe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0" w:type="dxa"/>
          </w:tcPr>
          <w:p w14:paraId="375ECF53" w14:textId="77777777" w:rsidR="00EB7FC2" w:rsidRDefault="00EB7FC2">
            <w:pPr>
              <w:pStyle w:val="DataCe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8" w:type="dxa"/>
          </w:tcPr>
          <w:p w14:paraId="4B44653D" w14:textId="77777777" w:rsidR="00EB7FC2" w:rsidRDefault="00EB7FC2">
            <w:pPr>
              <w:pStyle w:val="DataCe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9" w:type="dxa"/>
          </w:tcPr>
          <w:p w14:paraId="19ECB6F2" w14:textId="77777777" w:rsidR="00EB7FC2" w:rsidRPr="002E241A" w:rsidRDefault="00EB7FC2">
            <w:pPr>
              <w:pStyle w:val="DataCe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7FC2" w14:paraId="62D4E256" w14:textId="77777777" w:rsidTr="00617B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9" w:type="dxa"/>
          </w:tcPr>
          <w:p w14:paraId="18D92242" w14:textId="77777777" w:rsidR="00EB7FC2" w:rsidRDefault="00EB7FC2">
            <w:pPr>
              <w:pStyle w:val="RowHeading"/>
            </w:pPr>
          </w:p>
        </w:tc>
        <w:tc>
          <w:tcPr>
            <w:tcW w:w="2284" w:type="dxa"/>
          </w:tcPr>
          <w:p w14:paraId="5D03F9FE" w14:textId="77777777" w:rsidR="00EB7FC2" w:rsidRDefault="00EB7FC2">
            <w:pPr>
              <w:pStyle w:val="DataCe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70" w:type="dxa"/>
          </w:tcPr>
          <w:p w14:paraId="7C9A7211" w14:textId="77777777" w:rsidR="00EB7FC2" w:rsidRDefault="00EB7FC2">
            <w:pPr>
              <w:pStyle w:val="DataCe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88" w:type="dxa"/>
          </w:tcPr>
          <w:p w14:paraId="4C16EC7D" w14:textId="77777777" w:rsidR="00EB7FC2" w:rsidRDefault="00EB7FC2">
            <w:pPr>
              <w:pStyle w:val="DataCe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9" w:type="dxa"/>
          </w:tcPr>
          <w:p w14:paraId="267B4A0F" w14:textId="77777777" w:rsidR="00EB7FC2" w:rsidRPr="002E241A" w:rsidRDefault="00EB7FC2">
            <w:pPr>
              <w:pStyle w:val="DataCe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7FC2" w14:paraId="269F5C94" w14:textId="77777777" w:rsidTr="00617B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9" w:type="dxa"/>
          </w:tcPr>
          <w:p w14:paraId="4A457EC7" w14:textId="77777777" w:rsidR="00EB7FC2" w:rsidRDefault="00EB7FC2">
            <w:pPr>
              <w:pStyle w:val="RowHeading"/>
            </w:pPr>
          </w:p>
        </w:tc>
        <w:tc>
          <w:tcPr>
            <w:tcW w:w="2284" w:type="dxa"/>
          </w:tcPr>
          <w:p w14:paraId="671D84DD" w14:textId="77777777" w:rsidR="00EB7FC2" w:rsidRDefault="00EB7FC2">
            <w:pPr>
              <w:pStyle w:val="DataCe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0" w:type="dxa"/>
          </w:tcPr>
          <w:p w14:paraId="727EF3B0" w14:textId="77777777" w:rsidR="00EB7FC2" w:rsidRDefault="00EB7FC2">
            <w:pPr>
              <w:pStyle w:val="DataCe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8" w:type="dxa"/>
          </w:tcPr>
          <w:p w14:paraId="0B57AC3D" w14:textId="77777777" w:rsidR="00EB7FC2" w:rsidRDefault="00EB7FC2">
            <w:pPr>
              <w:pStyle w:val="DataCe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9" w:type="dxa"/>
          </w:tcPr>
          <w:p w14:paraId="3D775908" w14:textId="77777777" w:rsidR="00EB7FC2" w:rsidRPr="002E241A" w:rsidRDefault="00EB7FC2">
            <w:pPr>
              <w:pStyle w:val="DataCe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7FC2" w14:paraId="326BB2DD" w14:textId="77777777" w:rsidTr="00617B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9" w:type="dxa"/>
          </w:tcPr>
          <w:p w14:paraId="4071F951" w14:textId="77777777" w:rsidR="00EB7FC2" w:rsidRDefault="00EB7FC2">
            <w:pPr>
              <w:pStyle w:val="RowHeading"/>
            </w:pPr>
          </w:p>
        </w:tc>
        <w:tc>
          <w:tcPr>
            <w:tcW w:w="2284" w:type="dxa"/>
          </w:tcPr>
          <w:p w14:paraId="6F76673F" w14:textId="77777777" w:rsidR="00EB7FC2" w:rsidRDefault="00EB7FC2">
            <w:pPr>
              <w:pStyle w:val="DataCe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70" w:type="dxa"/>
          </w:tcPr>
          <w:p w14:paraId="2C63DF63" w14:textId="77777777" w:rsidR="00EB7FC2" w:rsidRDefault="00EB7FC2">
            <w:pPr>
              <w:pStyle w:val="DataCe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88" w:type="dxa"/>
          </w:tcPr>
          <w:p w14:paraId="0E7DAA6A" w14:textId="77777777" w:rsidR="00EB7FC2" w:rsidRDefault="00EB7FC2">
            <w:pPr>
              <w:pStyle w:val="DataCe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9" w:type="dxa"/>
          </w:tcPr>
          <w:p w14:paraId="05FF68FF" w14:textId="77777777" w:rsidR="00EB7FC2" w:rsidRPr="002E241A" w:rsidRDefault="00EB7FC2">
            <w:pPr>
              <w:pStyle w:val="DataCe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7FC2" w14:paraId="12F395B8" w14:textId="77777777" w:rsidTr="00617B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9" w:type="dxa"/>
          </w:tcPr>
          <w:p w14:paraId="0CEF7EA0" w14:textId="77777777" w:rsidR="00EB7FC2" w:rsidRDefault="00EB7FC2">
            <w:pPr>
              <w:pStyle w:val="RowHeading"/>
            </w:pPr>
          </w:p>
        </w:tc>
        <w:tc>
          <w:tcPr>
            <w:tcW w:w="2284" w:type="dxa"/>
          </w:tcPr>
          <w:p w14:paraId="5AD97E04" w14:textId="77777777" w:rsidR="00EB7FC2" w:rsidRDefault="00EB7FC2">
            <w:pPr>
              <w:pStyle w:val="DataCe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0" w:type="dxa"/>
          </w:tcPr>
          <w:p w14:paraId="64C43AA4" w14:textId="77777777" w:rsidR="00EB7FC2" w:rsidRDefault="00EB7FC2">
            <w:pPr>
              <w:pStyle w:val="DataCe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8" w:type="dxa"/>
          </w:tcPr>
          <w:p w14:paraId="570A8197" w14:textId="77777777" w:rsidR="00EB7FC2" w:rsidRDefault="00EB7FC2">
            <w:pPr>
              <w:pStyle w:val="DataCe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9" w:type="dxa"/>
          </w:tcPr>
          <w:p w14:paraId="491A59CB" w14:textId="77777777" w:rsidR="00EB7FC2" w:rsidRPr="002E241A" w:rsidRDefault="00EB7FC2">
            <w:pPr>
              <w:pStyle w:val="DataCe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7FC2" w14:paraId="438A0768" w14:textId="77777777" w:rsidTr="00617B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9" w:type="dxa"/>
          </w:tcPr>
          <w:p w14:paraId="0AE036DC" w14:textId="77777777" w:rsidR="00EB7FC2" w:rsidRDefault="00EB7FC2">
            <w:pPr>
              <w:pStyle w:val="RowHeading"/>
            </w:pPr>
          </w:p>
        </w:tc>
        <w:tc>
          <w:tcPr>
            <w:tcW w:w="2284" w:type="dxa"/>
          </w:tcPr>
          <w:p w14:paraId="56A53DB5" w14:textId="77777777" w:rsidR="00EB7FC2" w:rsidRDefault="00EB7FC2">
            <w:pPr>
              <w:pStyle w:val="DataCe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70" w:type="dxa"/>
          </w:tcPr>
          <w:p w14:paraId="1C3D33E7" w14:textId="77777777" w:rsidR="00EB7FC2" w:rsidRDefault="00EB7FC2">
            <w:pPr>
              <w:pStyle w:val="DataCe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88" w:type="dxa"/>
          </w:tcPr>
          <w:p w14:paraId="72FCF503" w14:textId="77777777" w:rsidR="00EB7FC2" w:rsidRDefault="00EB7FC2">
            <w:pPr>
              <w:pStyle w:val="DataCe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9" w:type="dxa"/>
          </w:tcPr>
          <w:p w14:paraId="6D507AF5" w14:textId="77777777" w:rsidR="00EB7FC2" w:rsidRPr="002E241A" w:rsidRDefault="00EB7FC2">
            <w:pPr>
              <w:pStyle w:val="DataCe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7FC2" w14:paraId="2037C363" w14:textId="77777777" w:rsidTr="00617B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9" w:type="dxa"/>
          </w:tcPr>
          <w:p w14:paraId="2EC63DB2" w14:textId="77777777" w:rsidR="00EB7FC2" w:rsidRDefault="00EB7FC2">
            <w:pPr>
              <w:pStyle w:val="RowHeading"/>
            </w:pPr>
          </w:p>
        </w:tc>
        <w:tc>
          <w:tcPr>
            <w:tcW w:w="2284" w:type="dxa"/>
          </w:tcPr>
          <w:p w14:paraId="0639B3A1" w14:textId="77777777" w:rsidR="00EB7FC2" w:rsidRDefault="00EB7FC2">
            <w:pPr>
              <w:pStyle w:val="DataCe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0" w:type="dxa"/>
          </w:tcPr>
          <w:p w14:paraId="6EACD26B" w14:textId="77777777" w:rsidR="00EB7FC2" w:rsidRDefault="00EB7FC2">
            <w:pPr>
              <w:pStyle w:val="DataCe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8" w:type="dxa"/>
          </w:tcPr>
          <w:p w14:paraId="77115624" w14:textId="77777777" w:rsidR="00EB7FC2" w:rsidRDefault="00EB7FC2">
            <w:pPr>
              <w:pStyle w:val="DataCe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9" w:type="dxa"/>
          </w:tcPr>
          <w:p w14:paraId="6F22AC45" w14:textId="77777777" w:rsidR="00EB7FC2" w:rsidRPr="002E241A" w:rsidRDefault="00EB7FC2">
            <w:pPr>
              <w:pStyle w:val="DataCe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7FC2" w14:paraId="3DC6D9FE" w14:textId="77777777" w:rsidTr="00617B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9" w:type="dxa"/>
          </w:tcPr>
          <w:p w14:paraId="35454609" w14:textId="77777777" w:rsidR="00EB7FC2" w:rsidRDefault="00EB7FC2">
            <w:pPr>
              <w:pStyle w:val="RowHeading"/>
            </w:pPr>
          </w:p>
        </w:tc>
        <w:tc>
          <w:tcPr>
            <w:tcW w:w="2284" w:type="dxa"/>
          </w:tcPr>
          <w:p w14:paraId="3D9CA9BA" w14:textId="77777777" w:rsidR="00EB7FC2" w:rsidRDefault="00EB7FC2">
            <w:pPr>
              <w:pStyle w:val="DataCe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70" w:type="dxa"/>
          </w:tcPr>
          <w:p w14:paraId="3E2811F9" w14:textId="77777777" w:rsidR="00EB7FC2" w:rsidRDefault="00EB7FC2">
            <w:pPr>
              <w:pStyle w:val="DataCe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88" w:type="dxa"/>
          </w:tcPr>
          <w:p w14:paraId="22464949" w14:textId="77777777" w:rsidR="00EB7FC2" w:rsidRDefault="00EB7FC2">
            <w:pPr>
              <w:pStyle w:val="DataCe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9" w:type="dxa"/>
          </w:tcPr>
          <w:p w14:paraId="7D764876" w14:textId="77777777" w:rsidR="00EB7FC2" w:rsidRPr="002E241A" w:rsidRDefault="00EB7FC2">
            <w:pPr>
              <w:pStyle w:val="DataCe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7FC2" w14:paraId="6C68F456" w14:textId="77777777" w:rsidTr="00617B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9" w:type="dxa"/>
          </w:tcPr>
          <w:p w14:paraId="284C74D8" w14:textId="77777777" w:rsidR="00EB7FC2" w:rsidRDefault="00EB7FC2">
            <w:pPr>
              <w:pStyle w:val="RowHeading"/>
            </w:pPr>
          </w:p>
        </w:tc>
        <w:tc>
          <w:tcPr>
            <w:tcW w:w="2284" w:type="dxa"/>
          </w:tcPr>
          <w:p w14:paraId="182B3832" w14:textId="77777777" w:rsidR="00EB7FC2" w:rsidRDefault="00EB7FC2">
            <w:pPr>
              <w:pStyle w:val="DataCe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0" w:type="dxa"/>
          </w:tcPr>
          <w:p w14:paraId="4D1792B5" w14:textId="77777777" w:rsidR="00EB7FC2" w:rsidRDefault="00EB7FC2">
            <w:pPr>
              <w:pStyle w:val="DataCe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8" w:type="dxa"/>
          </w:tcPr>
          <w:p w14:paraId="1C63FA9B" w14:textId="77777777" w:rsidR="00EB7FC2" w:rsidRDefault="00EB7FC2">
            <w:pPr>
              <w:pStyle w:val="DataCe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9" w:type="dxa"/>
          </w:tcPr>
          <w:p w14:paraId="4291BF69" w14:textId="77777777" w:rsidR="00EB7FC2" w:rsidRPr="002E241A" w:rsidRDefault="00EB7FC2">
            <w:pPr>
              <w:pStyle w:val="DataCe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5657" w14:paraId="7D66B178" w14:textId="77777777" w:rsidTr="00617B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9" w:type="dxa"/>
          </w:tcPr>
          <w:p w14:paraId="588761F5" w14:textId="77777777" w:rsidR="00845657" w:rsidRDefault="00845657">
            <w:pPr>
              <w:pStyle w:val="RowHeading"/>
            </w:pPr>
          </w:p>
        </w:tc>
        <w:tc>
          <w:tcPr>
            <w:tcW w:w="2284" w:type="dxa"/>
          </w:tcPr>
          <w:p w14:paraId="5CC5C872" w14:textId="77777777" w:rsidR="00845657" w:rsidRDefault="00845657">
            <w:pPr>
              <w:pStyle w:val="DataCe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70" w:type="dxa"/>
          </w:tcPr>
          <w:p w14:paraId="2AA7B274" w14:textId="77777777" w:rsidR="00845657" w:rsidRDefault="00845657">
            <w:pPr>
              <w:pStyle w:val="DataCe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88" w:type="dxa"/>
          </w:tcPr>
          <w:p w14:paraId="7E75DB56" w14:textId="77777777" w:rsidR="00845657" w:rsidRDefault="00845657">
            <w:pPr>
              <w:pStyle w:val="DataCe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9" w:type="dxa"/>
          </w:tcPr>
          <w:p w14:paraId="0A6C7239" w14:textId="77777777" w:rsidR="00845657" w:rsidRPr="002E241A" w:rsidRDefault="00845657">
            <w:pPr>
              <w:pStyle w:val="DataCe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5657" w14:paraId="4101AB70" w14:textId="77777777" w:rsidTr="00617B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9" w:type="dxa"/>
          </w:tcPr>
          <w:p w14:paraId="533966BA" w14:textId="77777777" w:rsidR="00845657" w:rsidRDefault="00845657">
            <w:pPr>
              <w:pStyle w:val="RowHeading"/>
            </w:pPr>
          </w:p>
        </w:tc>
        <w:tc>
          <w:tcPr>
            <w:tcW w:w="2284" w:type="dxa"/>
          </w:tcPr>
          <w:p w14:paraId="5C26C28A" w14:textId="77777777" w:rsidR="00845657" w:rsidRDefault="00845657">
            <w:pPr>
              <w:pStyle w:val="DataCe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0" w:type="dxa"/>
          </w:tcPr>
          <w:p w14:paraId="56020139" w14:textId="77777777" w:rsidR="00845657" w:rsidRDefault="00845657">
            <w:pPr>
              <w:pStyle w:val="DataCe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8" w:type="dxa"/>
          </w:tcPr>
          <w:p w14:paraId="25F5C06D" w14:textId="77777777" w:rsidR="00845657" w:rsidRDefault="00845657">
            <w:pPr>
              <w:pStyle w:val="DataCe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9" w:type="dxa"/>
          </w:tcPr>
          <w:p w14:paraId="5FE3CB78" w14:textId="77777777" w:rsidR="00845657" w:rsidRPr="002E241A" w:rsidRDefault="00845657">
            <w:pPr>
              <w:pStyle w:val="DataCe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5657" w14:paraId="7EBC1BB3" w14:textId="77777777" w:rsidTr="00617B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9" w:type="dxa"/>
          </w:tcPr>
          <w:p w14:paraId="79222693" w14:textId="77777777" w:rsidR="00845657" w:rsidRDefault="00845657">
            <w:pPr>
              <w:pStyle w:val="RowHeading"/>
            </w:pPr>
          </w:p>
        </w:tc>
        <w:tc>
          <w:tcPr>
            <w:tcW w:w="2284" w:type="dxa"/>
          </w:tcPr>
          <w:p w14:paraId="2E2EDAC7" w14:textId="77777777" w:rsidR="00845657" w:rsidRDefault="00845657">
            <w:pPr>
              <w:pStyle w:val="DataCe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70" w:type="dxa"/>
          </w:tcPr>
          <w:p w14:paraId="568BC40E" w14:textId="77777777" w:rsidR="00845657" w:rsidRDefault="00845657">
            <w:pPr>
              <w:pStyle w:val="DataCe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88" w:type="dxa"/>
          </w:tcPr>
          <w:p w14:paraId="4AED3D07" w14:textId="77777777" w:rsidR="00845657" w:rsidRDefault="00845657">
            <w:pPr>
              <w:pStyle w:val="DataCe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9" w:type="dxa"/>
          </w:tcPr>
          <w:p w14:paraId="0A4B1D9F" w14:textId="77777777" w:rsidR="00845657" w:rsidRPr="002E241A" w:rsidRDefault="00845657">
            <w:pPr>
              <w:pStyle w:val="DataCe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5657" w14:paraId="3FEC999E" w14:textId="77777777" w:rsidTr="00617B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9" w:type="dxa"/>
          </w:tcPr>
          <w:p w14:paraId="7B1DBD12" w14:textId="77777777" w:rsidR="00845657" w:rsidRDefault="00845657">
            <w:pPr>
              <w:pStyle w:val="RowHeading"/>
            </w:pPr>
          </w:p>
        </w:tc>
        <w:tc>
          <w:tcPr>
            <w:tcW w:w="2284" w:type="dxa"/>
          </w:tcPr>
          <w:p w14:paraId="3EEB5B71" w14:textId="77777777" w:rsidR="00845657" w:rsidRDefault="00845657">
            <w:pPr>
              <w:pStyle w:val="DataCe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0" w:type="dxa"/>
          </w:tcPr>
          <w:p w14:paraId="661FDA49" w14:textId="77777777" w:rsidR="00845657" w:rsidRDefault="00845657">
            <w:pPr>
              <w:pStyle w:val="DataCe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8" w:type="dxa"/>
          </w:tcPr>
          <w:p w14:paraId="6F06135C" w14:textId="77777777" w:rsidR="00845657" w:rsidRDefault="00845657">
            <w:pPr>
              <w:pStyle w:val="DataCe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9" w:type="dxa"/>
          </w:tcPr>
          <w:p w14:paraId="57219F64" w14:textId="77777777" w:rsidR="00845657" w:rsidRPr="002E241A" w:rsidRDefault="00845657">
            <w:pPr>
              <w:pStyle w:val="DataCe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5657" w14:paraId="38F3EB0B" w14:textId="77777777" w:rsidTr="00617B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9" w:type="dxa"/>
          </w:tcPr>
          <w:p w14:paraId="6380BEA6" w14:textId="77777777" w:rsidR="00845657" w:rsidRDefault="00845657">
            <w:pPr>
              <w:pStyle w:val="RowHeading"/>
            </w:pPr>
          </w:p>
        </w:tc>
        <w:tc>
          <w:tcPr>
            <w:tcW w:w="2284" w:type="dxa"/>
          </w:tcPr>
          <w:p w14:paraId="5D1EC7C9" w14:textId="77777777" w:rsidR="00845657" w:rsidRDefault="00845657">
            <w:pPr>
              <w:pStyle w:val="DataCe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70" w:type="dxa"/>
          </w:tcPr>
          <w:p w14:paraId="00E34FED" w14:textId="77777777" w:rsidR="00845657" w:rsidRDefault="00845657">
            <w:pPr>
              <w:pStyle w:val="DataCe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88" w:type="dxa"/>
          </w:tcPr>
          <w:p w14:paraId="2B7DEBC6" w14:textId="77777777" w:rsidR="00845657" w:rsidRDefault="00845657">
            <w:pPr>
              <w:pStyle w:val="DataCe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9" w:type="dxa"/>
          </w:tcPr>
          <w:p w14:paraId="18CAD902" w14:textId="77777777" w:rsidR="00845657" w:rsidRPr="002E241A" w:rsidRDefault="00845657">
            <w:pPr>
              <w:pStyle w:val="DataCe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5657" w14:paraId="1BBC8238" w14:textId="77777777" w:rsidTr="00617B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9" w:type="dxa"/>
          </w:tcPr>
          <w:p w14:paraId="17C6C4F0" w14:textId="77777777" w:rsidR="00845657" w:rsidRDefault="00845657">
            <w:pPr>
              <w:pStyle w:val="RowHeading"/>
            </w:pPr>
          </w:p>
        </w:tc>
        <w:tc>
          <w:tcPr>
            <w:tcW w:w="2284" w:type="dxa"/>
          </w:tcPr>
          <w:p w14:paraId="3F7DEB67" w14:textId="77777777" w:rsidR="00845657" w:rsidRDefault="00845657">
            <w:pPr>
              <w:pStyle w:val="DataCe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0" w:type="dxa"/>
          </w:tcPr>
          <w:p w14:paraId="5CBC9B71" w14:textId="77777777" w:rsidR="00845657" w:rsidRDefault="00845657">
            <w:pPr>
              <w:pStyle w:val="DataCe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8" w:type="dxa"/>
          </w:tcPr>
          <w:p w14:paraId="4AA433C3" w14:textId="77777777" w:rsidR="00845657" w:rsidRDefault="00845657">
            <w:pPr>
              <w:pStyle w:val="DataCe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9" w:type="dxa"/>
          </w:tcPr>
          <w:p w14:paraId="1862A765" w14:textId="77777777" w:rsidR="00845657" w:rsidRPr="002E241A" w:rsidRDefault="00845657">
            <w:pPr>
              <w:pStyle w:val="DataCe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5657" w14:paraId="3D40F202" w14:textId="77777777" w:rsidTr="00617B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9" w:type="dxa"/>
          </w:tcPr>
          <w:p w14:paraId="24A8179C" w14:textId="77777777" w:rsidR="00845657" w:rsidRDefault="00845657">
            <w:pPr>
              <w:pStyle w:val="RowHeading"/>
            </w:pPr>
          </w:p>
        </w:tc>
        <w:tc>
          <w:tcPr>
            <w:tcW w:w="2284" w:type="dxa"/>
          </w:tcPr>
          <w:p w14:paraId="5F9E7FDB" w14:textId="77777777" w:rsidR="00845657" w:rsidRDefault="00845657">
            <w:pPr>
              <w:pStyle w:val="DataCe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70" w:type="dxa"/>
          </w:tcPr>
          <w:p w14:paraId="5E9BD9A3" w14:textId="77777777" w:rsidR="00845657" w:rsidRDefault="00845657">
            <w:pPr>
              <w:pStyle w:val="DataCe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88" w:type="dxa"/>
          </w:tcPr>
          <w:p w14:paraId="1BF91D55" w14:textId="77777777" w:rsidR="00845657" w:rsidRDefault="00845657">
            <w:pPr>
              <w:pStyle w:val="DataCe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9" w:type="dxa"/>
          </w:tcPr>
          <w:p w14:paraId="3EE6F48F" w14:textId="77777777" w:rsidR="00845657" w:rsidRPr="002E241A" w:rsidRDefault="00845657">
            <w:pPr>
              <w:pStyle w:val="DataCe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5657" w14:paraId="73B34C0F" w14:textId="77777777" w:rsidTr="00617B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9" w:type="dxa"/>
          </w:tcPr>
          <w:p w14:paraId="34B0E5AF" w14:textId="77777777" w:rsidR="00845657" w:rsidRDefault="00845657">
            <w:pPr>
              <w:pStyle w:val="RowHeading"/>
            </w:pPr>
          </w:p>
        </w:tc>
        <w:tc>
          <w:tcPr>
            <w:tcW w:w="2284" w:type="dxa"/>
          </w:tcPr>
          <w:p w14:paraId="01683BCD" w14:textId="77777777" w:rsidR="00845657" w:rsidRDefault="00845657">
            <w:pPr>
              <w:pStyle w:val="DataCe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0" w:type="dxa"/>
          </w:tcPr>
          <w:p w14:paraId="16CAD70E" w14:textId="77777777" w:rsidR="00845657" w:rsidRDefault="00845657">
            <w:pPr>
              <w:pStyle w:val="DataCe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8" w:type="dxa"/>
          </w:tcPr>
          <w:p w14:paraId="7EA8F4AC" w14:textId="77777777" w:rsidR="00845657" w:rsidRDefault="00845657">
            <w:pPr>
              <w:pStyle w:val="DataCe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9" w:type="dxa"/>
          </w:tcPr>
          <w:p w14:paraId="32BF65DB" w14:textId="77777777" w:rsidR="00845657" w:rsidRPr="002E241A" w:rsidRDefault="00845657">
            <w:pPr>
              <w:pStyle w:val="DataCe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5657" w14:paraId="20BAA0EE" w14:textId="77777777" w:rsidTr="00617B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9" w:type="dxa"/>
          </w:tcPr>
          <w:p w14:paraId="2CBC4C89" w14:textId="77777777" w:rsidR="00845657" w:rsidRDefault="00845657">
            <w:pPr>
              <w:pStyle w:val="RowHeading"/>
            </w:pPr>
          </w:p>
        </w:tc>
        <w:tc>
          <w:tcPr>
            <w:tcW w:w="2284" w:type="dxa"/>
          </w:tcPr>
          <w:p w14:paraId="4ED0FA89" w14:textId="77777777" w:rsidR="00845657" w:rsidRDefault="00845657">
            <w:pPr>
              <w:pStyle w:val="DataCe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70" w:type="dxa"/>
          </w:tcPr>
          <w:p w14:paraId="422840A5" w14:textId="77777777" w:rsidR="00845657" w:rsidRDefault="00845657">
            <w:pPr>
              <w:pStyle w:val="DataCe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88" w:type="dxa"/>
          </w:tcPr>
          <w:p w14:paraId="1D44E2D8" w14:textId="77777777" w:rsidR="00845657" w:rsidRDefault="00845657">
            <w:pPr>
              <w:pStyle w:val="DataCe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9" w:type="dxa"/>
          </w:tcPr>
          <w:p w14:paraId="76BF3755" w14:textId="77777777" w:rsidR="00845657" w:rsidRPr="002E241A" w:rsidRDefault="00845657">
            <w:pPr>
              <w:pStyle w:val="DataCe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5657" w14:paraId="6FC2B274" w14:textId="77777777" w:rsidTr="00617B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9" w:type="dxa"/>
          </w:tcPr>
          <w:p w14:paraId="7349A861" w14:textId="77777777" w:rsidR="00845657" w:rsidRDefault="00845657">
            <w:pPr>
              <w:pStyle w:val="RowHeading"/>
            </w:pPr>
          </w:p>
        </w:tc>
        <w:tc>
          <w:tcPr>
            <w:tcW w:w="2284" w:type="dxa"/>
          </w:tcPr>
          <w:p w14:paraId="6BCD8932" w14:textId="77777777" w:rsidR="00845657" w:rsidRDefault="00845657">
            <w:pPr>
              <w:pStyle w:val="DataCe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0" w:type="dxa"/>
          </w:tcPr>
          <w:p w14:paraId="47153C06" w14:textId="77777777" w:rsidR="00845657" w:rsidRDefault="00845657">
            <w:pPr>
              <w:pStyle w:val="DataCe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8" w:type="dxa"/>
          </w:tcPr>
          <w:p w14:paraId="14AC8B92" w14:textId="77777777" w:rsidR="00845657" w:rsidRDefault="00845657">
            <w:pPr>
              <w:pStyle w:val="DataCe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9" w:type="dxa"/>
          </w:tcPr>
          <w:p w14:paraId="3A732E44" w14:textId="77777777" w:rsidR="00845657" w:rsidRPr="002E241A" w:rsidRDefault="00845657">
            <w:pPr>
              <w:pStyle w:val="DataCe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154F6" w14:paraId="201B430A" w14:textId="77777777" w:rsidTr="00617B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9" w:type="dxa"/>
          </w:tcPr>
          <w:p w14:paraId="240ADFE9" w14:textId="77777777" w:rsidR="004154F6" w:rsidRDefault="004154F6">
            <w:pPr>
              <w:pStyle w:val="RowHeading"/>
            </w:pPr>
          </w:p>
        </w:tc>
        <w:tc>
          <w:tcPr>
            <w:tcW w:w="2284" w:type="dxa"/>
          </w:tcPr>
          <w:p w14:paraId="503CB9B2" w14:textId="77777777" w:rsidR="004154F6" w:rsidRDefault="004154F6">
            <w:pPr>
              <w:pStyle w:val="DataCe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70" w:type="dxa"/>
          </w:tcPr>
          <w:p w14:paraId="44ACC984" w14:textId="77777777" w:rsidR="004154F6" w:rsidRDefault="004154F6">
            <w:pPr>
              <w:pStyle w:val="DataCe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88" w:type="dxa"/>
          </w:tcPr>
          <w:p w14:paraId="33BB9D5A" w14:textId="77777777" w:rsidR="004154F6" w:rsidRDefault="004154F6">
            <w:pPr>
              <w:pStyle w:val="DataCe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9" w:type="dxa"/>
          </w:tcPr>
          <w:p w14:paraId="3F905BB7" w14:textId="77777777" w:rsidR="004154F6" w:rsidRPr="002E241A" w:rsidRDefault="004154F6">
            <w:pPr>
              <w:pStyle w:val="DataCe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154F6" w14:paraId="77E47428" w14:textId="77777777" w:rsidTr="00617B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9" w:type="dxa"/>
          </w:tcPr>
          <w:p w14:paraId="5FA3D790" w14:textId="77777777" w:rsidR="004154F6" w:rsidRDefault="004154F6">
            <w:pPr>
              <w:pStyle w:val="RowHeading"/>
            </w:pPr>
          </w:p>
        </w:tc>
        <w:tc>
          <w:tcPr>
            <w:tcW w:w="2284" w:type="dxa"/>
          </w:tcPr>
          <w:p w14:paraId="2B91A9F9" w14:textId="77777777" w:rsidR="004154F6" w:rsidRDefault="004154F6">
            <w:pPr>
              <w:pStyle w:val="DataCe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0" w:type="dxa"/>
          </w:tcPr>
          <w:p w14:paraId="0E327633" w14:textId="77777777" w:rsidR="004154F6" w:rsidRDefault="004154F6">
            <w:pPr>
              <w:pStyle w:val="DataCe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8" w:type="dxa"/>
          </w:tcPr>
          <w:p w14:paraId="40ED339B" w14:textId="77777777" w:rsidR="004154F6" w:rsidRDefault="004154F6">
            <w:pPr>
              <w:pStyle w:val="DataCe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9" w:type="dxa"/>
          </w:tcPr>
          <w:p w14:paraId="66E19A2C" w14:textId="77777777" w:rsidR="004154F6" w:rsidRPr="002E241A" w:rsidRDefault="004154F6">
            <w:pPr>
              <w:pStyle w:val="DataCe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154F6" w14:paraId="100C7904" w14:textId="77777777" w:rsidTr="00617B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9" w:type="dxa"/>
          </w:tcPr>
          <w:p w14:paraId="4286D986" w14:textId="77777777" w:rsidR="004154F6" w:rsidRDefault="004154F6">
            <w:pPr>
              <w:pStyle w:val="RowHeading"/>
            </w:pPr>
          </w:p>
        </w:tc>
        <w:tc>
          <w:tcPr>
            <w:tcW w:w="2284" w:type="dxa"/>
          </w:tcPr>
          <w:p w14:paraId="4A53BBF3" w14:textId="77777777" w:rsidR="004154F6" w:rsidRDefault="004154F6">
            <w:pPr>
              <w:pStyle w:val="DataCe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70" w:type="dxa"/>
          </w:tcPr>
          <w:p w14:paraId="095E440E" w14:textId="77777777" w:rsidR="004154F6" w:rsidRDefault="004154F6">
            <w:pPr>
              <w:pStyle w:val="DataCe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88" w:type="dxa"/>
          </w:tcPr>
          <w:p w14:paraId="00657A59" w14:textId="77777777" w:rsidR="004154F6" w:rsidRDefault="004154F6">
            <w:pPr>
              <w:pStyle w:val="DataCe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9" w:type="dxa"/>
          </w:tcPr>
          <w:p w14:paraId="501350B8" w14:textId="77777777" w:rsidR="004154F6" w:rsidRPr="002E241A" w:rsidRDefault="004154F6">
            <w:pPr>
              <w:pStyle w:val="DataCe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54034" w14:paraId="57771964" w14:textId="77777777" w:rsidTr="00617B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9" w:type="dxa"/>
          </w:tcPr>
          <w:p w14:paraId="3F905E19" w14:textId="77777777" w:rsidR="00A54034" w:rsidRDefault="00A54034">
            <w:pPr>
              <w:pStyle w:val="RowHeading"/>
            </w:pPr>
          </w:p>
        </w:tc>
        <w:tc>
          <w:tcPr>
            <w:tcW w:w="2284" w:type="dxa"/>
          </w:tcPr>
          <w:p w14:paraId="2076C1C5" w14:textId="77777777" w:rsidR="00A54034" w:rsidRDefault="00A54034">
            <w:pPr>
              <w:pStyle w:val="DataCe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0" w:type="dxa"/>
          </w:tcPr>
          <w:p w14:paraId="06F4707F" w14:textId="77777777" w:rsidR="00A54034" w:rsidRDefault="00A54034">
            <w:pPr>
              <w:pStyle w:val="DataCe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8" w:type="dxa"/>
          </w:tcPr>
          <w:p w14:paraId="6A8C6803" w14:textId="77777777" w:rsidR="00A54034" w:rsidRDefault="00A54034">
            <w:pPr>
              <w:pStyle w:val="DataCe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9" w:type="dxa"/>
          </w:tcPr>
          <w:p w14:paraId="277F3DEB" w14:textId="77777777" w:rsidR="00A54034" w:rsidRPr="002E241A" w:rsidRDefault="00A54034">
            <w:pPr>
              <w:pStyle w:val="DataCe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7FE0CB7" w14:textId="77777777" w:rsidR="00786A77" w:rsidRDefault="00786A77" w:rsidP="00850308">
      <w:pPr>
        <w:pStyle w:val="DataCell"/>
        <w:jc w:val="left"/>
      </w:pPr>
    </w:p>
    <w:p w14:paraId="16CA5B05" w14:textId="77777777" w:rsidR="00255C77" w:rsidRDefault="003204CA" w:rsidP="00845657">
      <w:pPr>
        <w:sectPr w:rsidR="00255C77" w:rsidSect="00845657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080" w:right="1080" w:bottom="1080" w:left="1080" w:header="720" w:footer="288" w:gutter="0"/>
          <w:cols w:space="720"/>
          <w:titlePg/>
          <w:docGrid w:linePitch="360"/>
        </w:sectPr>
      </w:pPr>
      <w:r>
        <w:t>For</w:t>
      </w:r>
      <w:r w:rsidR="00E973F6">
        <w:t xml:space="preserve"> a</w:t>
      </w:r>
      <w:r>
        <w:t xml:space="preserve"> </w:t>
      </w:r>
      <w:r w:rsidR="00E973F6" w:rsidRPr="00E973F6">
        <w:t>month to count as a “trial work month,” gross earnings must be over a certain threshold, which is revised by SSA each year:</w:t>
      </w:r>
    </w:p>
    <w:p w14:paraId="793377AC" w14:textId="6B0D875F" w:rsidR="005E497A" w:rsidRDefault="005E497A" w:rsidP="00845657">
      <w:pPr>
        <w:pStyle w:val="ListParagraph"/>
      </w:pPr>
      <w:r>
        <w:t xml:space="preserve">2025 = </w:t>
      </w:r>
      <w:r w:rsidR="00187DD5">
        <w:t>$1,160/month</w:t>
      </w:r>
    </w:p>
    <w:p w14:paraId="46ECC288" w14:textId="07DE60C7" w:rsidR="00AD031E" w:rsidRDefault="00E973F6" w:rsidP="00845657">
      <w:pPr>
        <w:pStyle w:val="ListParagraph"/>
      </w:pPr>
      <w:r>
        <w:t>2024</w:t>
      </w:r>
      <w:r w:rsidR="00AD031E">
        <w:t xml:space="preserve"> = $1,110/month</w:t>
      </w:r>
    </w:p>
    <w:p w14:paraId="36B2F6E2" w14:textId="2CE9D233" w:rsidR="00AD031E" w:rsidRDefault="00AD031E" w:rsidP="00AD031E">
      <w:pPr>
        <w:pStyle w:val="ListParagraph"/>
      </w:pPr>
      <w:r>
        <w:t>2023 = $1,050/month</w:t>
      </w:r>
    </w:p>
    <w:p w14:paraId="0DDBB306" w14:textId="77777777" w:rsidR="00187DD5" w:rsidRPr="00187DD5" w:rsidRDefault="00255C77" w:rsidP="00187DD5">
      <w:pPr>
        <w:pStyle w:val="ListParagraph"/>
      </w:pPr>
      <w:r>
        <w:br w:type="column"/>
      </w:r>
      <w:r w:rsidR="00187DD5" w:rsidRPr="00187DD5">
        <w:t>2022 = $970/month</w:t>
      </w:r>
    </w:p>
    <w:p w14:paraId="09D2DE83" w14:textId="14AB90AD" w:rsidR="00AD031E" w:rsidRDefault="00104776" w:rsidP="00E94548">
      <w:pPr>
        <w:pStyle w:val="ListParagraph"/>
      </w:pPr>
      <w:r>
        <w:t>2021 = $940/month</w:t>
      </w:r>
    </w:p>
    <w:p w14:paraId="43963BA2" w14:textId="2A1A0636" w:rsidR="00104776" w:rsidRDefault="00104776" w:rsidP="00104776">
      <w:pPr>
        <w:pStyle w:val="ListParagraph"/>
      </w:pPr>
      <w:r>
        <w:t>2020 = $910/month</w:t>
      </w:r>
    </w:p>
    <w:p w14:paraId="73AF57AF" w14:textId="44308EE8" w:rsidR="004154F6" w:rsidRDefault="004154F6" w:rsidP="00E94548">
      <w:pPr>
        <w:pStyle w:val="ListParagraph"/>
        <w:sectPr w:rsidR="004154F6" w:rsidSect="00255C77">
          <w:type w:val="continuous"/>
          <w:pgSz w:w="12240" w:h="15840"/>
          <w:pgMar w:top="1080" w:right="1080" w:bottom="1080" w:left="1080" w:header="720" w:footer="288" w:gutter="0"/>
          <w:cols w:num="2" w:space="720"/>
          <w:titlePg/>
          <w:docGrid w:linePitch="360"/>
        </w:sectPr>
      </w:pPr>
    </w:p>
    <w:p w14:paraId="589A9F0F" w14:textId="0885AECA" w:rsidR="00DA23EB" w:rsidRPr="00DA23EB" w:rsidRDefault="00DA23EB" w:rsidP="004154F6"/>
    <w:sectPr w:rsidR="00DA23EB" w:rsidRPr="00DA23EB" w:rsidSect="004154F6">
      <w:type w:val="continuous"/>
      <w:pgSz w:w="12240" w:h="15840"/>
      <w:pgMar w:top="1080" w:right="1080" w:bottom="1080" w:left="108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488A9" w14:textId="77777777" w:rsidR="004261DD" w:rsidRDefault="004261DD" w:rsidP="004E6D8E">
      <w:r>
        <w:separator/>
      </w:r>
    </w:p>
  </w:endnote>
  <w:endnote w:type="continuationSeparator" w:id="0">
    <w:p w14:paraId="7BC47619" w14:textId="77777777" w:rsidR="004261DD" w:rsidRDefault="004261DD" w:rsidP="004E6D8E">
      <w:r>
        <w:continuationSeparator/>
      </w:r>
    </w:p>
  </w:endnote>
  <w:endnote w:type="continuationNotice" w:id="1">
    <w:p w14:paraId="3052DAEB" w14:textId="77777777" w:rsidR="004261DD" w:rsidRDefault="004261D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60A87" w14:textId="77777777" w:rsidR="006B1297" w:rsidRPr="00D05767" w:rsidRDefault="008D063B" w:rsidP="00D05767">
    <w:pPr>
      <w:pStyle w:val="Footer"/>
      <w:tabs>
        <w:tab w:val="left" w:pos="8610"/>
      </w:tabs>
      <w:jc w:val="center"/>
      <w:rPr>
        <w:rFonts w:cstheme="minorHAnsi"/>
        <w:noProof/>
      </w:rPr>
    </w:pPr>
    <w:r>
      <w:rPr>
        <w:rFonts w:cstheme="minorHAnsi"/>
        <w:noProof/>
      </w:rPr>
      <w:t xml:space="preserve">Date </w:t>
    </w:r>
    <w:r w:rsidR="00D05767">
      <w:rPr>
        <w:rFonts w:cstheme="minorHAnsi"/>
        <w:noProof/>
      </w:rPr>
      <w:t>|</w:t>
    </w:r>
    <w:r w:rsidR="00D05767" w:rsidRPr="003073C0">
      <w:rPr>
        <w:rFonts w:cstheme="minorHAnsi"/>
        <w:noProof/>
      </w:rPr>
      <w:t xml:space="preserve"> SSI/SSDI Outreach, Access</w:t>
    </w:r>
    <w:r w:rsidR="00396C90">
      <w:rPr>
        <w:rFonts w:cstheme="minorHAnsi"/>
        <w:noProof/>
      </w:rPr>
      <w:t>,</w:t>
    </w:r>
    <w:r w:rsidR="00D05767" w:rsidRPr="003073C0">
      <w:rPr>
        <w:rFonts w:cstheme="minorHAnsi"/>
        <w:noProof/>
      </w:rPr>
      <w:t xml:space="preserve"> and Recovery (SOAR) Technical Assistance Center</w:t>
    </w:r>
    <w:r w:rsidR="00D05767">
      <w:rPr>
        <w:rFonts w:cstheme="minorHAnsi"/>
        <w:noProof/>
      </w:rPr>
      <w:t xml:space="preserve"> | </w:t>
    </w:r>
    <w:r w:rsidR="00D05767" w:rsidRPr="00D05767">
      <w:rPr>
        <w:rFonts w:cstheme="minorHAnsi"/>
        <w:b/>
        <w:bCs/>
        <w:noProof/>
      </w:rPr>
      <w:fldChar w:fldCharType="begin"/>
    </w:r>
    <w:r w:rsidR="00D05767" w:rsidRPr="00D05767">
      <w:rPr>
        <w:rFonts w:cstheme="minorHAnsi"/>
        <w:b/>
        <w:bCs/>
        <w:noProof/>
      </w:rPr>
      <w:instrText xml:space="preserve"> PAGE   \* MERGEFORMAT </w:instrText>
    </w:r>
    <w:r w:rsidR="00D05767" w:rsidRPr="00D05767">
      <w:rPr>
        <w:rFonts w:cstheme="minorHAnsi"/>
        <w:b/>
        <w:bCs/>
        <w:noProof/>
      </w:rPr>
      <w:fldChar w:fldCharType="separate"/>
    </w:r>
    <w:r w:rsidR="00D05767">
      <w:rPr>
        <w:rFonts w:cstheme="minorHAnsi"/>
        <w:b/>
        <w:bCs/>
        <w:noProof/>
      </w:rPr>
      <w:t>1</w:t>
    </w:r>
    <w:r w:rsidR="00D05767" w:rsidRPr="00D05767">
      <w:rPr>
        <w:rFonts w:cstheme="minorHAnsi"/>
        <w:b/>
        <w:bCs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E4CFF" w14:textId="389AA2DF" w:rsidR="00EA44A3" w:rsidRPr="00EA44A3" w:rsidRDefault="005E497A" w:rsidP="00D05767">
    <w:pPr>
      <w:pStyle w:val="Footer"/>
      <w:tabs>
        <w:tab w:val="left" w:pos="8610"/>
      </w:tabs>
      <w:jc w:val="center"/>
      <w:rPr>
        <w:rFonts w:cstheme="minorHAnsi"/>
        <w:noProof/>
      </w:rPr>
    </w:pPr>
    <w:r>
      <w:rPr>
        <w:rFonts w:cstheme="minorHAnsi"/>
        <w:noProof/>
      </w:rPr>
      <w:t>April 2025</w:t>
    </w:r>
    <w:r w:rsidR="00B06B77">
      <w:rPr>
        <w:rFonts w:cstheme="minorHAnsi"/>
        <w:noProof/>
      </w:rPr>
      <w:t xml:space="preserve"> </w:t>
    </w:r>
    <w:r w:rsidR="00EA44A3">
      <w:rPr>
        <w:rFonts w:cstheme="minorHAnsi"/>
        <w:noProof/>
      </w:rPr>
      <w:t>|</w:t>
    </w:r>
    <w:r w:rsidR="00EA44A3" w:rsidRPr="003073C0">
      <w:rPr>
        <w:rFonts w:cstheme="minorHAnsi"/>
        <w:noProof/>
      </w:rPr>
      <w:t xml:space="preserve"> SSI/SSDI Outreach, Access</w:t>
    </w:r>
    <w:r w:rsidR="00E103E2">
      <w:rPr>
        <w:rFonts w:cstheme="minorHAnsi"/>
        <w:noProof/>
      </w:rPr>
      <w:t>,</w:t>
    </w:r>
    <w:r w:rsidR="00EA44A3" w:rsidRPr="003073C0">
      <w:rPr>
        <w:rFonts w:cstheme="minorHAnsi"/>
        <w:noProof/>
      </w:rPr>
      <w:t xml:space="preserve"> and Recovery (SOAR) Technical Assistance Center</w:t>
    </w:r>
    <w:r w:rsidR="00D05767">
      <w:rPr>
        <w:rFonts w:cstheme="minorHAnsi"/>
        <w:noProof/>
      </w:rPr>
      <w:t xml:space="preserve"> | </w:t>
    </w:r>
    <w:r w:rsidR="00D05767" w:rsidRPr="00D05767">
      <w:rPr>
        <w:rFonts w:cstheme="minorHAnsi"/>
        <w:b/>
        <w:bCs/>
        <w:noProof/>
      </w:rPr>
      <w:fldChar w:fldCharType="begin"/>
    </w:r>
    <w:r w:rsidR="00D05767" w:rsidRPr="00D05767">
      <w:rPr>
        <w:rFonts w:cstheme="minorHAnsi"/>
        <w:b/>
        <w:bCs/>
        <w:noProof/>
      </w:rPr>
      <w:instrText xml:space="preserve"> PAGE   \* MERGEFORMAT </w:instrText>
    </w:r>
    <w:r w:rsidR="00D05767" w:rsidRPr="00D05767">
      <w:rPr>
        <w:rFonts w:cstheme="minorHAnsi"/>
        <w:b/>
        <w:bCs/>
        <w:noProof/>
      </w:rPr>
      <w:fldChar w:fldCharType="separate"/>
    </w:r>
    <w:r w:rsidR="00D05767" w:rsidRPr="00D05767">
      <w:rPr>
        <w:rFonts w:cstheme="minorHAnsi"/>
        <w:b/>
        <w:bCs/>
        <w:noProof/>
      </w:rPr>
      <w:t>1</w:t>
    </w:r>
    <w:r w:rsidR="00D05767" w:rsidRPr="00D05767">
      <w:rPr>
        <w:rFonts w:cstheme="minorHAnsi"/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254C1" w14:textId="77777777" w:rsidR="004261DD" w:rsidRDefault="004261DD" w:rsidP="004E6D8E">
      <w:r>
        <w:separator/>
      </w:r>
    </w:p>
  </w:footnote>
  <w:footnote w:type="continuationSeparator" w:id="0">
    <w:p w14:paraId="63AE3E46" w14:textId="77777777" w:rsidR="004261DD" w:rsidRDefault="004261DD" w:rsidP="004E6D8E">
      <w:r>
        <w:continuationSeparator/>
      </w:r>
    </w:p>
  </w:footnote>
  <w:footnote w:type="continuationNotice" w:id="1">
    <w:p w14:paraId="16C22731" w14:textId="77777777" w:rsidR="004261DD" w:rsidRDefault="004261DD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8EE55" w14:textId="77777777" w:rsidR="00BF6141" w:rsidRPr="00B25494" w:rsidRDefault="00DA23EB" w:rsidP="000D27E7">
    <w:pPr>
      <w:tabs>
        <w:tab w:val="left" w:pos="3990"/>
      </w:tabs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11F29C25" wp14:editId="235D04B2">
          <wp:simplePos x="0" y="0"/>
          <wp:positionH relativeFrom="column">
            <wp:posOffset>-366623</wp:posOffset>
          </wp:positionH>
          <wp:positionV relativeFrom="paragraph">
            <wp:posOffset>-272415</wp:posOffset>
          </wp:positionV>
          <wp:extent cx="1820174" cy="503076"/>
          <wp:effectExtent l="0" t="0" r="8890" b="0"/>
          <wp:wrapTight wrapText="bothSides">
            <wp:wrapPolygon edited="0">
              <wp:start x="904" y="0"/>
              <wp:lineTo x="0" y="3273"/>
              <wp:lineTo x="0" y="20455"/>
              <wp:lineTo x="1357" y="20455"/>
              <wp:lineTo x="1583" y="20455"/>
              <wp:lineTo x="2261" y="13909"/>
              <wp:lineTo x="21479" y="12273"/>
              <wp:lineTo x="21479" y="1636"/>
              <wp:lineTo x="8818" y="0"/>
              <wp:lineTo x="904" y="0"/>
            </wp:wrapPolygon>
          </wp:wrapTight>
          <wp:docPr id="234191102" name="Picture 23419110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174" cy="5030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</w:rPr>
      <w:drawing>
        <wp:anchor distT="0" distB="0" distL="114300" distR="114300" simplePos="0" relativeHeight="251658241" behindDoc="1" locked="0" layoutInCell="1" allowOverlap="1" wp14:anchorId="4289DE8E" wp14:editId="3E2BC8C6">
          <wp:simplePos x="0" y="0"/>
          <wp:positionH relativeFrom="margin">
            <wp:posOffset>5368086</wp:posOffset>
          </wp:positionH>
          <wp:positionV relativeFrom="paragraph">
            <wp:posOffset>-310515</wp:posOffset>
          </wp:positionV>
          <wp:extent cx="1441450" cy="568960"/>
          <wp:effectExtent l="0" t="0" r="6350" b="2540"/>
          <wp:wrapTight wrapText="bothSides">
            <wp:wrapPolygon edited="0">
              <wp:start x="0" y="0"/>
              <wp:lineTo x="0" y="20973"/>
              <wp:lineTo x="21410" y="20973"/>
              <wp:lineTo x="21410" y="0"/>
              <wp:lineTo x="0" y="0"/>
            </wp:wrapPolygon>
          </wp:wrapTight>
          <wp:docPr id="1979098261" name="Picture 197909826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1450" cy="568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C21E0" w14:textId="77777777" w:rsidR="00C72C8D" w:rsidRPr="00612AB7" w:rsidRDefault="00344A81" w:rsidP="00EC408E">
    <w:pPr>
      <w:pStyle w:val="Header"/>
      <w:tabs>
        <w:tab w:val="clear" w:pos="4680"/>
        <w:tab w:val="clear" w:pos="9360"/>
        <w:tab w:val="center" w:pos="5040"/>
        <w:tab w:val="left" w:pos="6345"/>
      </w:tabs>
      <w:jc w:val="right"/>
      <w:rPr>
        <w:sz w:val="12"/>
        <w:szCs w:val="12"/>
      </w:rPr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0C22FF1" wp14:editId="24B60C7D">
              <wp:simplePos x="0" y="0"/>
              <wp:positionH relativeFrom="margin">
                <wp:posOffset>-985727</wp:posOffset>
              </wp:positionH>
              <wp:positionV relativeFrom="paragraph">
                <wp:posOffset>-616688</wp:posOffset>
              </wp:positionV>
              <wp:extent cx="8377555" cy="463815"/>
              <wp:effectExtent l="19050" t="19050" r="23495" b="1270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77555" cy="463815"/>
                      </a:xfrm>
                      <a:prstGeom prst="rect">
                        <a:avLst/>
                      </a:prstGeom>
                      <a:solidFill>
                        <a:srgbClr val="1E384B"/>
                      </a:solidFill>
                      <a:ln w="28575">
                        <a:solidFill>
                          <a:srgbClr val="FFC928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36CFAE" id="Rectangle 1" o:spid="_x0000_s1026" alt="&quot;&quot;" style="position:absolute;margin-left:-77.6pt;margin-top:-48.55pt;width:659.65pt;height:36.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" fillcolor="#1e384b" strokecolor="#ffc928" strokeweight="2.25pt">
              <w10:wrap anchorx="margin"/>
            </v:rect>
          </w:pict>
        </mc:Fallback>
      </mc:AlternateContent>
    </w:r>
    <w:r w:rsidR="00B6010A">
      <w:rPr>
        <w:b/>
        <w:bCs/>
        <w:noProof/>
      </w:rPr>
      <w:drawing>
        <wp:anchor distT="0" distB="0" distL="114300" distR="114300" simplePos="0" relativeHeight="251658242" behindDoc="1" locked="0" layoutInCell="1" allowOverlap="1" wp14:anchorId="7709EC60" wp14:editId="52BE1E54">
          <wp:simplePos x="0" y="0"/>
          <wp:positionH relativeFrom="page">
            <wp:align>left</wp:align>
          </wp:positionH>
          <wp:positionV relativeFrom="paragraph">
            <wp:posOffset>-202019</wp:posOffset>
          </wp:positionV>
          <wp:extent cx="7985273" cy="952500"/>
          <wp:effectExtent l="0" t="0" r="0" b="0"/>
          <wp:wrapNone/>
          <wp:docPr id="1128963725" name="Picture 112896372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5273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05AD">
      <w:rPr>
        <w:b/>
        <w:bCs/>
        <w:noProof/>
      </w:rPr>
      <w:drawing>
        <wp:inline distT="0" distB="0" distL="0" distR="0" wp14:anchorId="629E554E" wp14:editId="6F3B748A">
          <wp:extent cx="1900268" cy="533348"/>
          <wp:effectExtent l="0" t="0" r="5080" b="635"/>
          <wp:docPr id="1264591014" name="Picture 1264591014" descr="SOARWork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SOARWorks 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6931" cy="5352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E22E8" w:rsidRPr="00AD4F1B">
      <w:rPr>
        <w:sz w:val="12"/>
        <w:szCs w:val="12"/>
      </w:rPr>
      <w:ptab w:relativeTo="margin" w:alignment="center" w:leader="none"/>
    </w:r>
    <w:r w:rsidR="00BE22E8" w:rsidRPr="00AD4F1B">
      <w:rPr>
        <w:sz w:val="12"/>
        <w:szCs w:val="12"/>
      </w:rPr>
      <w:ptab w:relativeTo="margin" w:alignment="right" w:leader="none"/>
    </w:r>
    <w:r w:rsidR="007D63E1">
      <w:rPr>
        <w:b/>
        <w:bCs/>
        <w:noProof/>
      </w:rPr>
      <w:drawing>
        <wp:inline distT="0" distB="0" distL="0" distR="0" wp14:anchorId="56F2BEDA" wp14:editId="3990A09D">
          <wp:extent cx="1420877" cy="479425"/>
          <wp:effectExtent l="0" t="0" r="8255" b="0"/>
          <wp:docPr id="22536144" name="Picture 22536144" descr="Substance Abuse and Mental Health Services Administr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Substance Abuse and Mental Health Services Administration logo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8169" cy="4886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633FD"/>
    <w:multiLevelType w:val="hybridMultilevel"/>
    <w:tmpl w:val="F3EC2C6C"/>
    <w:lvl w:ilvl="0" w:tplc="A74A2F4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9CFE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888B8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38228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Y2NrM0szA2MjcwMDBX0lEKTi0uzszPAykwrgUAEzi+DCwAAAA="/>
  </w:docVars>
  <w:rsids>
    <w:rsidRoot w:val="004C20B7"/>
    <w:rsid w:val="00002875"/>
    <w:rsid w:val="00012CC6"/>
    <w:rsid w:val="00013C06"/>
    <w:rsid w:val="000228D7"/>
    <w:rsid w:val="00030F06"/>
    <w:rsid w:val="00034E0E"/>
    <w:rsid w:val="00036E1C"/>
    <w:rsid w:val="00054545"/>
    <w:rsid w:val="00094CCC"/>
    <w:rsid w:val="000D05A8"/>
    <w:rsid w:val="000D27E7"/>
    <w:rsid w:val="000D67CA"/>
    <w:rsid w:val="000E514B"/>
    <w:rsid w:val="000F76A3"/>
    <w:rsid w:val="00104776"/>
    <w:rsid w:val="00106FD3"/>
    <w:rsid w:val="001101C1"/>
    <w:rsid w:val="001223FF"/>
    <w:rsid w:val="00122540"/>
    <w:rsid w:val="00127D23"/>
    <w:rsid w:val="00147F37"/>
    <w:rsid w:val="00153FD4"/>
    <w:rsid w:val="0016613D"/>
    <w:rsid w:val="001739A7"/>
    <w:rsid w:val="00173D36"/>
    <w:rsid w:val="00175557"/>
    <w:rsid w:val="00184015"/>
    <w:rsid w:val="00187DD5"/>
    <w:rsid w:val="001A0A56"/>
    <w:rsid w:val="001D06C6"/>
    <w:rsid w:val="001F02BC"/>
    <w:rsid w:val="0021345F"/>
    <w:rsid w:val="00221A06"/>
    <w:rsid w:val="00254BBA"/>
    <w:rsid w:val="00255C77"/>
    <w:rsid w:val="00273EFE"/>
    <w:rsid w:val="0028473C"/>
    <w:rsid w:val="00286D2C"/>
    <w:rsid w:val="002D6E71"/>
    <w:rsid w:val="002E23CC"/>
    <w:rsid w:val="002E3C33"/>
    <w:rsid w:val="00301CB0"/>
    <w:rsid w:val="003073C0"/>
    <w:rsid w:val="0031023A"/>
    <w:rsid w:val="003204CA"/>
    <w:rsid w:val="003248E1"/>
    <w:rsid w:val="0032680F"/>
    <w:rsid w:val="0033191D"/>
    <w:rsid w:val="003423B5"/>
    <w:rsid w:val="00342DE0"/>
    <w:rsid w:val="00344A81"/>
    <w:rsid w:val="00345CA6"/>
    <w:rsid w:val="00352E94"/>
    <w:rsid w:val="00364069"/>
    <w:rsid w:val="00383DE4"/>
    <w:rsid w:val="0038636C"/>
    <w:rsid w:val="00393E11"/>
    <w:rsid w:val="003963CF"/>
    <w:rsid w:val="00396C90"/>
    <w:rsid w:val="003A138A"/>
    <w:rsid w:val="003A482B"/>
    <w:rsid w:val="003B067F"/>
    <w:rsid w:val="003B3F95"/>
    <w:rsid w:val="003B63A7"/>
    <w:rsid w:val="003C773A"/>
    <w:rsid w:val="003D29C2"/>
    <w:rsid w:val="003D5BC5"/>
    <w:rsid w:val="003E214F"/>
    <w:rsid w:val="004076E9"/>
    <w:rsid w:val="004116B9"/>
    <w:rsid w:val="00414C1F"/>
    <w:rsid w:val="004154F6"/>
    <w:rsid w:val="00417DB2"/>
    <w:rsid w:val="004261DD"/>
    <w:rsid w:val="004337AF"/>
    <w:rsid w:val="004405AD"/>
    <w:rsid w:val="00443C1C"/>
    <w:rsid w:val="0044423E"/>
    <w:rsid w:val="00493BCE"/>
    <w:rsid w:val="004C20B7"/>
    <w:rsid w:val="004D3CB3"/>
    <w:rsid w:val="004D6402"/>
    <w:rsid w:val="004E6D8E"/>
    <w:rsid w:val="005418D6"/>
    <w:rsid w:val="00543FBD"/>
    <w:rsid w:val="00545E0B"/>
    <w:rsid w:val="005500DA"/>
    <w:rsid w:val="0058761C"/>
    <w:rsid w:val="00594DFA"/>
    <w:rsid w:val="005C44D0"/>
    <w:rsid w:val="005D3ECD"/>
    <w:rsid w:val="005E497A"/>
    <w:rsid w:val="00612AB7"/>
    <w:rsid w:val="00617B13"/>
    <w:rsid w:val="00657A10"/>
    <w:rsid w:val="006633DF"/>
    <w:rsid w:val="00684E3D"/>
    <w:rsid w:val="006A37F8"/>
    <w:rsid w:val="006B1297"/>
    <w:rsid w:val="006B22DC"/>
    <w:rsid w:val="006B5750"/>
    <w:rsid w:val="006E3E6E"/>
    <w:rsid w:val="006F6786"/>
    <w:rsid w:val="00702F15"/>
    <w:rsid w:val="00713283"/>
    <w:rsid w:val="00756FC7"/>
    <w:rsid w:val="00757C66"/>
    <w:rsid w:val="0077662C"/>
    <w:rsid w:val="00786955"/>
    <w:rsid w:val="00786A77"/>
    <w:rsid w:val="00792661"/>
    <w:rsid w:val="00797699"/>
    <w:rsid w:val="007D08F7"/>
    <w:rsid w:val="007D63E1"/>
    <w:rsid w:val="007E3046"/>
    <w:rsid w:val="007E7681"/>
    <w:rsid w:val="007F17A8"/>
    <w:rsid w:val="00817210"/>
    <w:rsid w:val="0082264F"/>
    <w:rsid w:val="00841771"/>
    <w:rsid w:val="00845657"/>
    <w:rsid w:val="0084639B"/>
    <w:rsid w:val="008475D3"/>
    <w:rsid w:val="00850308"/>
    <w:rsid w:val="00873AE6"/>
    <w:rsid w:val="00873C9B"/>
    <w:rsid w:val="00890D00"/>
    <w:rsid w:val="008959C4"/>
    <w:rsid w:val="00897DDB"/>
    <w:rsid w:val="008C2DA3"/>
    <w:rsid w:val="008C4F30"/>
    <w:rsid w:val="008D063B"/>
    <w:rsid w:val="0091380F"/>
    <w:rsid w:val="00941B63"/>
    <w:rsid w:val="009739B1"/>
    <w:rsid w:val="009827FF"/>
    <w:rsid w:val="009867F5"/>
    <w:rsid w:val="00987319"/>
    <w:rsid w:val="009A0C84"/>
    <w:rsid w:val="009A2C61"/>
    <w:rsid w:val="009A3BED"/>
    <w:rsid w:val="009A5E0C"/>
    <w:rsid w:val="009B7917"/>
    <w:rsid w:val="009D6E15"/>
    <w:rsid w:val="009E48F0"/>
    <w:rsid w:val="009E4F47"/>
    <w:rsid w:val="009F068B"/>
    <w:rsid w:val="00A05626"/>
    <w:rsid w:val="00A165A9"/>
    <w:rsid w:val="00A168DF"/>
    <w:rsid w:val="00A209F5"/>
    <w:rsid w:val="00A27655"/>
    <w:rsid w:val="00A54034"/>
    <w:rsid w:val="00A904B1"/>
    <w:rsid w:val="00A91AAA"/>
    <w:rsid w:val="00AA7BA6"/>
    <w:rsid w:val="00AC2709"/>
    <w:rsid w:val="00AD031E"/>
    <w:rsid w:val="00AD3F5D"/>
    <w:rsid w:val="00AD4F1B"/>
    <w:rsid w:val="00AD723A"/>
    <w:rsid w:val="00AF2F04"/>
    <w:rsid w:val="00B04283"/>
    <w:rsid w:val="00B06B77"/>
    <w:rsid w:val="00B155D2"/>
    <w:rsid w:val="00B17D28"/>
    <w:rsid w:val="00B25494"/>
    <w:rsid w:val="00B463E6"/>
    <w:rsid w:val="00B6010A"/>
    <w:rsid w:val="00B642DA"/>
    <w:rsid w:val="00B9341A"/>
    <w:rsid w:val="00BA4D03"/>
    <w:rsid w:val="00BD4CB0"/>
    <w:rsid w:val="00BD670E"/>
    <w:rsid w:val="00BE22E8"/>
    <w:rsid w:val="00BF6141"/>
    <w:rsid w:val="00C1478F"/>
    <w:rsid w:val="00C23877"/>
    <w:rsid w:val="00C27734"/>
    <w:rsid w:val="00C34E62"/>
    <w:rsid w:val="00C72C8D"/>
    <w:rsid w:val="00C73E51"/>
    <w:rsid w:val="00C7495A"/>
    <w:rsid w:val="00C847C5"/>
    <w:rsid w:val="00C8526C"/>
    <w:rsid w:val="00C859A0"/>
    <w:rsid w:val="00CA642F"/>
    <w:rsid w:val="00CC6ABB"/>
    <w:rsid w:val="00CE1C77"/>
    <w:rsid w:val="00CE7B40"/>
    <w:rsid w:val="00CF3624"/>
    <w:rsid w:val="00CF404E"/>
    <w:rsid w:val="00CF6656"/>
    <w:rsid w:val="00D05767"/>
    <w:rsid w:val="00D16958"/>
    <w:rsid w:val="00D27197"/>
    <w:rsid w:val="00D61420"/>
    <w:rsid w:val="00D66428"/>
    <w:rsid w:val="00D7241A"/>
    <w:rsid w:val="00D7479D"/>
    <w:rsid w:val="00D952BC"/>
    <w:rsid w:val="00D96868"/>
    <w:rsid w:val="00DA23EB"/>
    <w:rsid w:val="00DB08A2"/>
    <w:rsid w:val="00DB2297"/>
    <w:rsid w:val="00DB4570"/>
    <w:rsid w:val="00DB6D9C"/>
    <w:rsid w:val="00DB7ECD"/>
    <w:rsid w:val="00DC20F8"/>
    <w:rsid w:val="00DC44A4"/>
    <w:rsid w:val="00DC636A"/>
    <w:rsid w:val="00DD3142"/>
    <w:rsid w:val="00E103E2"/>
    <w:rsid w:val="00E12D9B"/>
    <w:rsid w:val="00E174BB"/>
    <w:rsid w:val="00E25992"/>
    <w:rsid w:val="00E34C0B"/>
    <w:rsid w:val="00E37AF4"/>
    <w:rsid w:val="00E52E49"/>
    <w:rsid w:val="00E704C9"/>
    <w:rsid w:val="00E71868"/>
    <w:rsid w:val="00E74419"/>
    <w:rsid w:val="00E76F89"/>
    <w:rsid w:val="00E80CAE"/>
    <w:rsid w:val="00E9409C"/>
    <w:rsid w:val="00E94548"/>
    <w:rsid w:val="00E94C4B"/>
    <w:rsid w:val="00E973F6"/>
    <w:rsid w:val="00EA44A3"/>
    <w:rsid w:val="00EB7FC2"/>
    <w:rsid w:val="00EC0412"/>
    <w:rsid w:val="00EC408E"/>
    <w:rsid w:val="00EC529C"/>
    <w:rsid w:val="00EC62D0"/>
    <w:rsid w:val="00EC6BCE"/>
    <w:rsid w:val="00ED24FF"/>
    <w:rsid w:val="00EE5843"/>
    <w:rsid w:val="00F2221E"/>
    <w:rsid w:val="00F74E8C"/>
    <w:rsid w:val="00F77445"/>
    <w:rsid w:val="00FB3787"/>
    <w:rsid w:val="00FC0372"/>
    <w:rsid w:val="00FC17C7"/>
    <w:rsid w:val="00FC6BBE"/>
    <w:rsid w:val="00FD7109"/>
    <w:rsid w:val="1DECA517"/>
    <w:rsid w:val="32002D1E"/>
    <w:rsid w:val="404D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57C74"/>
  <w15:docId w15:val="{857CDF49-2B4A-42D1-BBC6-192D8016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D8E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A7BA6"/>
    <w:pPr>
      <w:spacing w:before="240" w:after="0"/>
      <w:jc w:val="center"/>
      <w:outlineLvl w:val="0"/>
    </w:pPr>
    <w:rPr>
      <w:rFonts w:ascii="Tahoma" w:eastAsiaTheme="majorEastAsia" w:hAnsi="Tahoma" w:cs="Tahoma"/>
      <w:b/>
      <w:bCs/>
      <w:color w:val="1A6986"/>
      <w:spacing w:val="10"/>
      <w:sz w:val="32"/>
      <w:szCs w:val="36"/>
    </w:rPr>
  </w:style>
  <w:style w:type="paragraph" w:styleId="Heading2">
    <w:name w:val="heading 2"/>
    <w:next w:val="Normal"/>
    <w:link w:val="Heading2Char"/>
    <w:uiPriority w:val="9"/>
    <w:unhideWhenUsed/>
    <w:qFormat/>
    <w:rsid w:val="00C23877"/>
    <w:pPr>
      <w:pBdr>
        <w:left w:val="single" w:sz="18" w:space="4" w:color="FFC000" w:themeColor="accent4"/>
      </w:pBdr>
      <w:spacing w:after="0"/>
      <w:outlineLvl w:val="1"/>
    </w:pPr>
    <w:rPr>
      <w:rFonts w:ascii="Tahoma" w:hAnsi="Tahoma" w:cs="Tahoma"/>
      <w:b/>
      <w:bCs/>
      <w:color w:val="1A6986"/>
      <w:spacing w:val="15"/>
      <w:sz w:val="28"/>
      <w:szCs w:val="28"/>
    </w:rPr>
  </w:style>
  <w:style w:type="paragraph" w:styleId="Heading3">
    <w:name w:val="heading 3"/>
    <w:next w:val="Normal"/>
    <w:link w:val="Heading3Char"/>
    <w:uiPriority w:val="9"/>
    <w:unhideWhenUsed/>
    <w:qFormat/>
    <w:rsid w:val="00C23877"/>
    <w:pPr>
      <w:outlineLvl w:val="2"/>
    </w:pPr>
    <w:rPr>
      <w:rFonts w:ascii="Tahoma" w:hAnsi="Tahoma" w:cs="Tahoma"/>
      <w:b/>
      <w:bCs/>
      <w:color w:val="1E384B"/>
      <w:spacing w:val="15"/>
      <w:sz w:val="24"/>
      <w:szCs w:val="24"/>
    </w:rPr>
  </w:style>
  <w:style w:type="paragraph" w:styleId="Heading4">
    <w:name w:val="heading 4"/>
    <w:next w:val="Normal"/>
    <w:link w:val="Heading4Char"/>
    <w:uiPriority w:val="9"/>
    <w:unhideWhenUsed/>
    <w:qFormat/>
    <w:rsid w:val="00B04283"/>
    <w:pPr>
      <w:outlineLvl w:val="3"/>
    </w:pPr>
    <w:rPr>
      <w:rFonts w:ascii="Tahoma" w:hAnsi="Tahoma" w:cs="Tahoma"/>
      <w:color w:val="1E384B"/>
      <w:spacing w:val="1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3A7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3A7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3A7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3A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3A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uiPriority w:val="1"/>
    <w:rsid w:val="002E23CC"/>
    <w:rPr>
      <w:rFonts w:ascii="Calibri" w:eastAsia="Calibri" w:hAnsi="Calibri"/>
    </w:rPr>
  </w:style>
  <w:style w:type="paragraph" w:customStyle="1" w:styleId="ColorfulList-Accent11">
    <w:name w:val="Colorful List - Accent 11"/>
    <w:basedOn w:val="Normal"/>
    <w:uiPriority w:val="34"/>
    <w:rsid w:val="002E23CC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2E23CC"/>
  </w:style>
  <w:style w:type="character" w:customStyle="1" w:styleId="CommentTextChar">
    <w:name w:val="Comment Text Char"/>
    <w:link w:val="CommentText"/>
    <w:uiPriority w:val="99"/>
    <w:semiHidden/>
    <w:rsid w:val="002E23CC"/>
    <w:rPr>
      <w:rFonts w:ascii="Calibri" w:eastAsia="Calibri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E23C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E23CC"/>
    <w:rPr>
      <w:rFonts w:ascii="Calibri" w:eastAsia="Calibri" w:hAnsi="Calibri" w:cs="Times New Roman"/>
      <w:sz w:val="24"/>
    </w:rPr>
  </w:style>
  <w:style w:type="paragraph" w:styleId="Footer">
    <w:name w:val="footer"/>
    <w:basedOn w:val="Normal"/>
    <w:link w:val="FooterChar"/>
    <w:uiPriority w:val="99"/>
    <w:qFormat/>
    <w:rsid w:val="002E23C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E23CC"/>
    <w:rPr>
      <w:rFonts w:ascii="Calibri" w:eastAsia="Calibri" w:hAnsi="Calibri" w:cs="Times New Roman"/>
      <w:sz w:val="24"/>
    </w:rPr>
  </w:style>
  <w:style w:type="character" w:styleId="CommentReference">
    <w:name w:val="annotation reference"/>
    <w:uiPriority w:val="99"/>
    <w:semiHidden/>
    <w:unhideWhenUsed/>
    <w:rsid w:val="002E23CC"/>
    <w:rPr>
      <w:sz w:val="18"/>
      <w:szCs w:val="18"/>
    </w:rPr>
  </w:style>
  <w:style w:type="paragraph" w:customStyle="1" w:styleId="RowHeading">
    <w:name w:val="Row Heading"/>
    <w:qFormat/>
    <w:rsid w:val="0021345F"/>
    <w:pPr>
      <w:spacing w:before="0" w:after="0" w:line="240" w:lineRule="auto"/>
      <w:jc w:val="right"/>
    </w:pPr>
    <w:rPr>
      <w:rFonts w:ascii="Calibri" w:hAnsi="Calibri"/>
      <w:color w:val="1E384B"/>
      <w:sz w:val="22"/>
      <w:szCs w:val="22"/>
    </w:rPr>
  </w:style>
  <w:style w:type="paragraph" w:customStyle="1" w:styleId="ColumnHeading">
    <w:name w:val="Column Heading"/>
    <w:next w:val="DataCell"/>
    <w:qFormat/>
    <w:rsid w:val="0021345F"/>
    <w:pPr>
      <w:spacing w:before="0" w:after="0" w:line="240" w:lineRule="auto"/>
      <w:jc w:val="right"/>
    </w:pPr>
    <w:rPr>
      <w:rFonts w:ascii="Calibri" w:hAnsi="Calibri"/>
      <w:bCs/>
      <w:color w:val="FFFFFF" w:themeColor="background1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7DB2"/>
    <w:pPr>
      <w:spacing w:before="0" w:after="0" w:line="240" w:lineRule="auto"/>
      <w:jc w:val="center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417DB2"/>
    <w:rPr>
      <w:caps/>
      <w:color w:val="595959" w:themeColor="text1" w:themeTint="A6"/>
      <w:spacing w:val="10"/>
      <w:sz w:val="21"/>
      <w:szCs w:val="21"/>
    </w:rPr>
  </w:style>
  <w:style w:type="character" w:styleId="Hyperlink">
    <w:name w:val="Hyperlink"/>
    <w:uiPriority w:val="99"/>
    <w:unhideWhenUsed/>
    <w:rsid w:val="002E23CC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2E23CC"/>
    <w:rPr>
      <w:color w:val="954F72"/>
      <w:u w:val="single"/>
    </w:rPr>
  </w:style>
  <w:style w:type="character" w:styleId="Strong">
    <w:name w:val="Strong"/>
    <w:uiPriority w:val="22"/>
    <w:qFormat/>
    <w:rsid w:val="003B63A7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3C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23CC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3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E23CC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1AAA"/>
    <w:pPr>
      <w:numPr>
        <w:numId w:val="1"/>
      </w:numPr>
      <w:spacing w:before="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23877"/>
    <w:rPr>
      <w:rFonts w:ascii="Tahoma" w:hAnsi="Tahoma" w:cs="Tahoma"/>
      <w:b/>
      <w:bCs/>
      <w:color w:val="1A6986"/>
      <w:spacing w:val="15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A7BA6"/>
    <w:rPr>
      <w:rFonts w:ascii="Tahoma" w:eastAsiaTheme="majorEastAsia" w:hAnsi="Tahoma" w:cs="Tahoma"/>
      <w:b/>
      <w:bCs/>
      <w:color w:val="1A6986"/>
      <w:spacing w:val="10"/>
      <w:sz w:val="32"/>
      <w:szCs w:val="3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01C1"/>
    <w:rPr>
      <w:rFonts w:ascii="Times New Roman" w:eastAsia="Times New Roman" w:hAnsi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01C1"/>
    <w:rPr>
      <w:rFonts w:eastAsia="Times New Roman"/>
    </w:rPr>
  </w:style>
  <w:style w:type="character" w:styleId="FootnoteReference">
    <w:name w:val="footnote reference"/>
    <w:uiPriority w:val="99"/>
    <w:semiHidden/>
    <w:unhideWhenUsed/>
    <w:rsid w:val="001101C1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C23877"/>
    <w:rPr>
      <w:rFonts w:ascii="Tahoma" w:hAnsi="Tahoma" w:cs="Tahoma"/>
      <w:b/>
      <w:bCs/>
      <w:color w:val="1E384B"/>
      <w:spacing w:val="1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04283"/>
    <w:rPr>
      <w:rFonts w:ascii="Tahoma" w:hAnsi="Tahoma" w:cs="Tahoma"/>
      <w:color w:val="1E384B"/>
      <w:spacing w:val="1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3A7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3A7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3A7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3A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3A7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63A7"/>
    <w:rPr>
      <w:b/>
      <w:bCs/>
      <w:color w:val="2E74B5" w:themeColor="accent1" w:themeShade="BF"/>
      <w:sz w:val="16"/>
      <w:szCs w:val="16"/>
    </w:rPr>
  </w:style>
  <w:style w:type="character" w:styleId="Emphasis">
    <w:name w:val="Emphasis"/>
    <w:uiPriority w:val="20"/>
    <w:qFormat/>
    <w:rsid w:val="003B63A7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B63A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B63A7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B63A7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3A7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3A7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B63A7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B63A7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B63A7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B63A7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B63A7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63A7"/>
    <w:pPr>
      <w:outlineLvl w:val="9"/>
    </w:pPr>
  </w:style>
  <w:style w:type="paragraph" w:customStyle="1" w:styleId="Abstract">
    <w:name w:val="Abstract"/>
    <w:basedOn w:val="Normal"/>
    <w:autoRedefine/>
    <w:qFormat/>
    <w:rsid w:val="00E34C0B"/>
    <w:pPr>
      <w:pBdr>
        <w:top w:val="single" w:sz="48" w:space="1" w:color="DFF2F9"/>
        <w:left w:val="single" w:sz="48" w:space="4" w:color="DFF2F9"/>
        <w:bottom w:val="single" w:sz="48" w:space="1" w:color="DFF2F9"/>
        <w:right w:val="single" w:sz="48" w:space="4" w:color="DFF2F9"/>
      </w:pBdr>
      <w:shd w:val="clear" w:color="auto" w:fill="DFF2F9"/>
      <w:spacing w:before="360" w:after="360"/>
    </w:pPr>
  </w:style>
  <w:style w:type="table" w:styleId="TableGrid">
    <w:name w:val="Table Grid"/>
    <w:basedOn w:val="TableNormal"/>
    <w:uiPriority w:val="59"/>
    <w:rsid w:val="00AC270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qFormat/>
    <w:rsid w:val="00B04283"/>
    <w:pPr>
      <w:jc w:val="center"/>
    </w:pPr>
    <w:rPr>
      <w:rFonts w:ascii="Tahoma" w:hAnsi="Tahoma" w:cs="Tahoma"/>
      <w:b/>
      <w:bCs/>
      <w:caps/>
      <w:color w:val="1A6986"/>
      <w:spacing w:val="15"/>
      <w:sz w:val="22"/>
      <w:szCs w:val="24"/>
    </w:rPr>
  </w:style>
  <w:style w:type="table" w:styleId="GridTable4-Accent1">
    <w:name w:val="Grid Table 4 Accent 1"/>
    <w:basedOn w:val="TableNormal"/>
    <w:uiPriority w:val="49"/>
    <w:rsid w:val="003B067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B067F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">
    <w:name w:val="List Table 1 Light"/>
    <w:basedOn w:val="TableNormal"/>
    <w:uiPriority w:val="46"/>
    <w:rsid w:val="00A168D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OARTableStyle1">
    <w:name w:val="SOAR Table Style 1"/>
    <w:basedOn w:val="TableNormal"/>
    <w:uiPriority w:val="99"/>
    <w:rsid w:val="00CF3624"/>
    <w:pPr>
      <w:spacing w:before="0" w:after="0" w:line="240" w:lineRule="auto"/>
    </w:pPr>
    <w:tblPr>
      <w:tblStyleRowBandSize w:val="1"/>
      <w:tblBorders>
        <w:top w:val="single" w:sz="4" w:space="0" w:color="D8F0F8"/>
        <w:left w:val="single" w:sz="4" w:space="0" w:color="D8F0F8"/>
        <w:bottom w:val="single" w:sz="4" w:space="0" w:color="D8F0F8"/>
        <w:right w:val="single" w:sz="4" w:space="0" w:color="D8F0F8"/>
        <w:insideH w:val="single" w:sz="4" w:space="0" w:color="D8F0F8"/>
        <w:insideV w:val="single" w:sz="4" w:space="0" w:color="D8F0F8"/>
      </w:tblBorders>
    </w:tblPr>
    <w:tcPr>
      <w:shd w:val="clear" w:color="auto" w:fill="auto"/>
    </w:tcPr>
    <w:tblStylePr w:type="firstRow">
      <w:rPr>
        <w:rFonts w:ascii="Calibri" w:hAnsi="Calibri"/>
        <w:b/>
        <w:i w:val="0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</w:tcBorders>
        <w:shd w:val="clear" w:color="auto" w:fill="1A6986"/>
      </w:tcPr>
    </w:tblStylePr>
    <w:tblStylePr w:type="firstCol">
      <w:rPr>
        <w:rFonts w:ascii="Calibri" w:hAnsi="Calibri"/>
        <w:b/>
        <w:i w:val="0"/>
        <w:color w:val="1A6986"/>
      </w:rPr>
    </w:tblStylePr>
    <w:tblStylePr w:type="band1Horz">
      <w:tblPr/>
      <w:tcPr>
        <w:shd w:val="clear" w:color="auto" w:fill="D8F0F8"/>
      </w:tcPr>
    </w:tblStylePr>
  </w:style>
  <w:style w:type="paragraph" w:customStyle="1" w:styleId="DataCell">
    <w:name w:val="Data Cell"/>
    <w:qFormat/>
    <w:rsid w:val="0021345F"/>
    <w:pPr>
      <w:spacing w:before="0" w:after="0" w:line="240" w:lineRule="auto"/>
      <w:jc w:val="righ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odergren\Policy%20Research%20Associates%20Inc\SOAR%20-%20Documents\Admin\SOAR%20Handout%20Template%20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5289471CE8F84E8D778B17645D3CE1" ma:contentTypeVersion="17" ma:contentTypeDescription="Create a new document." ma:contentTypeScope="" ma:versionID="e04dbecf5a39d4303ad2c80072ce344a">
  <xsd:schema xmlns:xsd="http://www.w3.org/2001/XMLSchema" xmlns:xs="http://www.w3.org/2001/XMLSchema" xmlns:p="http://schemas.microsoft.com/office/2006/metadata/properties" xmlns:ns2="7557eede-73b7-462b-a86f-b30f146a99f4" xmlns:ns3="df1983df-aeaf-4222-b053-376ab4ecb4ed" targetNamespace="http://schemas.microsoft.com/office/2006/metadata/properties" ma:root="true" ma:fieldsID="af69e63818e7d84ccfa493567591852b" ns2:_="" ns3:_="">
    <xsd:import namespace="7557eede-73b7-462b-a86f-b30f146a99f4"/>
    <xsd:import namespace="df1983df-aeaf-4222-b053-376ab4ecb4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7eede-73b7-462b-a86f-b30f146a9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396fbf-84ae-4ccc-b0ee-2e7811a3b7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983df-aeaf-4222-b053-376ab4ecb4e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a83208-1c9d-48b0-beac-f484af9444f2}" ma:internalName="TaxCatchAll" ma:showField="CatchAllData" ma:web="df1983df-aeaf-4222-b053-376ab4ecb4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f1983df-aeaf-4222-b053-376ab4ecb4ed">
      <UserInfo>
        <DisplayName>Briela Tollisen</DisplayName>
        <AccountId>61</AccountId>
        <AccountType/>
      </UserInfo>
    </SharedWithUsers>
    <TaxCatchAll xmlns="df1983df-aeaf-4222-b053-376ab4ecb4ed" xsi:nil="true"/>
    <lcf76f155ced4ddcb4097134ff3c332f xmlns="7557eede-73b7-462b-a86f-b30f146a99f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1C22B8-9133-47CC-A140-7481A87717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BE8E25-6B2A-462A-8638-D563272716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7eede-73b7-462b-a86f-b30f146a99f4"/>
    <ds:schemaRef ds:uri="df1983df-aeaf-4222-b053-376ab4ecb4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84FB67-3E25-4C62-B26B-336E77BAE4E8}">
  <ds:schemaRefs>
    <ds:schemaRef ds:uri="http://schemas.microsoft.com/office/2006/metadata/properties"/>
    <ds:schemaRef ds:uri="http://schemas.microsoft.com/office/infopath/2007/PartnerControls"/>
    <ds:schemaRef ds:uri="df1983df-aeaf-4222-b053-376ab4ecb4ed"/>
    <ds:schemaRef ds:uri="7557eede-73b7-462b-a86f-b30f146a99f4"/>
  </ds:schemaRefs>
</ds:datastoreItem>
</file>

<file path=customXml/itemProps4.xml><?xml version="1.0" encoding="utf-8"?>
<ds:datastoreItem xmlns:ds="http://schemas.openxmlformats.org/officeDocument/2006/customXml" ds:itemID="{11619B67-C879-4B4D-BBE1-2205A4AB65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SOAR Handout Template 2023.dotx</Template>
  <TotalTime>23</TotalTime>
  <Pages>1</Pages>
  <Words>146</Words>
  <Characters>715</Characters>
  <Application>Microsoft Office Word</Application>
  <DocSecurity>0</DocSecurity>
  <Lines>15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Policy Research Associates, Inc.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Suzy Sodergren</dc:creator>
  <cp:keywords>SSI; SSDI; Disability; Recovery</cp:keywords>
  <dc:description/>
  <cp:lastModifiedBy>Suzy Sodergren</cp:lastModifiedBy>
  <cp:revision>24</cp:revision>
  <dcterms:created xsi:type="dcterms:W3CDTF">2023-12-07T17:50:00Z</dcterms:created>
  <dcterms:modified xsi:type="dcterms:W3CDTF">2025-04-16T15:32:00Z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0x010100385289471CE8F84E8D778B17645D3CE1</vt:lpwstr>
  </property>
  <property fmtid="{D5CDD505-2E9C-101B-9397-08002B2CF9AE}" pid="3" name="GrammarlyDocumentId">
    <vt:lpwstr>712515504a2c1062f01e2265e99d2035595b6258b41f8dc5f9b066ee18793449</vt:lpwstr>
  </property>
  <property fmtid="{D5CDD505-2E9C-101B-9397-08002B2CF9AE}" pid="4" name="MediaServiceImageTags">
    <vt:lpwstr/>
  </property>
</Properties>
</file>