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9C92E" w14:textId="77777777" w:rsidR="009C2449" w:rsidRDefault="0087790E" w:rsidP="00490DF7">
      <w:pPr>
        <w:pStyle w:val="Title"/>
      </w:pPr>
      <w:r>
        <w:t xml:space="preserve">CABHI: SOAR and IPS Pilot Check-in </w:t>
      </w:r>
    </w:p>
    <w:p w14:paraId="1C070890" w14:textId="0775C9E6" w:rsidR="008D7445" w:rsidRDefault="0087790E" w:rsidP="00490DF7">
      <w:pPr>
        <w:pStyle w:val="Title"/>
      </w:pPr>
      <w:r>
        <w:t>Call</w:t>
      </w:r>
      <w:r w:rsidR="009C2449">
        <w:t xml:space="preserve"> Summary</w:t>
      </w:r>
      <w:bookmarkStart w:id="0" w:name="_GoBack"/>
      <w:bookmarkEnd w:id="0"/>
    </w:p>
    <w:p w14:paraId="54E0328F" w14:textId="77777777" w:rsidR="000D67CA" w:rsidRDefault="00080EAE" w:rsidP="008D7445">
      <w:pPr>
        <w:pStyle w:val="Subtitle"/>
      </w:pPr>
      <w:r>
        <w:t>October 6, 2016</w:t>
      </w:r>
    </w:p>
    <w:p w14:paraId="38008545" w14:textId="77777777" w:rsidR="00C4631D" w:rsidRPr="00B55F4D" w:rsidRDefault="00C4631D" w:rsidP="00C4631D">
      <w:pPr>
        <w:pStyle w:val="Heading1"/>
        <w:rPr>
          <w:sz w:val="28"/>
        </w:rPr>
      </w:pPr>
      <w:r w:rsidRPr="00B55F4D">
        <w:rPr>
          <w:sz w:val="28"/>
        </w:rPr>
        <w:t>State Updates</w:t>
      </w:r>
    </w:p>
    <w:p w14:paraId="0705826F" w14:textId="77777777" w:rsidR="00C4631D" w:rsidRPr="00B55F4D" w:rsidRDefault="00C4631D" w:rsidP="00C4631D">
      <w:pPr>
        <w:pStyle w:val="Heading2"/>
        <w:rPr>
          <w:sz w:val="23"/>
          <w:szCs w:val="23"/>
        </w:rPr>
      </w:pPr>
      <w:r w:rsidRPr="00B55F4D">
        <w:rPr>
          <w:sz w:val="23"/>
          <w:szCs w:val="23"/>
        </w:rPr>
        <w:t>Arizona</w:t>
      </w:r>
    </w:p>
    <w:p w14:paraId="7969920B" w14:textId="77777777" w:rsidR="00CA1619" w:rsidRDefault="0078557B" w:rsidP="00C4631D">
      <w:pPr>
        <w:rPr>
          <w:sz w:val="23"/>
          <w:szCs w:val="23"/>
        </w:rPr>
      </w:pPr>
      <w:r>
        <w:rPr>
          <w:sz w:val="23"/>
          <w:szCs w:val="23"/>
        </w:rPr>
        <w:t xml:space="preserve">Adam Robson </w:t>
      </w:r>
      <w:r w:rsidR="00442DEE">
        <w:rPr>
          <w:sz w:val="23"/>
          <w:szCs w:val="23"/>
        </w:rPr>
        <w:t>reported that over the next few months they should see more integration of SOAR and IPS</w:t>
      </w:r>
      <w:r w:rsidR="00487A47">
        <w:rPr>
          <w:sz w:val="23"/>
          <w:szCs w:val="23"/>
        </w:rPr>
        <w:t>,</w:t>
      </w:r>
      <w:r w:rsidR="00442DEE">
        <w:rPr>
          <w:sz w:val="23"/>
          <w:szCs w:val="23"/>
        </w:rPr>
        <w:t xml:space="preserve"> which are co</w:t>
      </w:r>
      <w:r w:rsidR="008D789C">
        <w:rPr>
          <w:sz w:val="23"/>
          <w:szCs w:val="23"/>
        </w:rPr>
        <w:t>-</w:t>
      </w:r>
      <w:r w:rsidR="00442DEE">
        <w:rPr>
          <w:sz w:val="23"/>
          <w:szCs w:val="23"/>
        </w:rPr>
        <w:t>located at Lodestar Human Services Campus</w:t>
      </w:r>
      <w:r w:rsidR="00487A47">
        <w:rPr>
          <w:sz w:val="23"/>
          <w:szCs w:val="23"/>
        </w:rPr>
        <w:t>,</w:t>
      </w:r>
      <w:r w:rsidR="008D789C">
        <w:rPr>
          <w:sz w:val="23"/>
          <w:szCs w:val="23"/>
        </w:rPr>
        <w:t xml:space="preserve"> which he thinks is</w:t>
      </w:r>
      <w:r w:rsidR="00D104C6">
        <w:rPr>
          <w:sz w:val="23"/>
          <w:szCs w:val="23"/>
        </w:rPr>
        <w:t xml:space="preserve"> an</w:t>
      </w:r>
      <w:r w:rsidR="008D789C">
        <w:rPr>
          <w:sz w:val="23"/>
          <w:szCs w:val="23"/>
        </w:rPr>
        <w:t xml:space="preserve"> ideal relationship</w:t>
      </w:r>
      <w:r w:rsidR="00D104C6">
        <w:rPr>
          <w:sz w:val="23"/>
          <w:szCs w:val="23"/>
        </w:rPr>
        <w:t xml:space="preserve">. </w:t>
      </w:r>
      <w:r w:rsidR="00442DEE">
        <w:rPr>
          <w:sz w:val="23"/>
          <w:szCs w:val="23"/>
        </w:rPr>
        <w:t xml:space="preserve">Still in the early stages of using CABHI grant to stabilize housing for individuals experiencing homelessness. </w:t>
      </w:r>
    </w:p>
    <w:p w14:paraId="6214B943" w14:textId="77777777" w:rsidR="00027C95" w:rsidRPr="00B55F4D" w:rsidRDefault="00027C95" w:rsidP="00C4631D">
      <w:pPr>
        <w:rPr>
          <w:sz w:val="23"/>
          <w:szCs w:val="23"/>
        </w:rPr>
      </w:pPr>
    </w:p>
    <w:p w14:paraId="5014368D" w14:textId="77777777" w:rsidR="00C4631D" w:rsidRPr="00B55F4D" w:rsidRDefault="00C4631D" w:rsidP="00C4631D">
      <w:pPr>
        <w:pStyle w:val="Heading2"/>
        <w:rPr>
          <w:sz w:val="23"/>
          <w:szCs w:val="23"/>
        </w:rPr>
      </w:pPr>
      <w:r w:rsidRPr="00B55F4D">
        <w:rPr>
          <w:sz w:val="23"/>
          <w:szCs w:val="23"/>
        </w:rPr>
        <w:t>Colorado</w:t>
      </w:r>
    </w:p>
    <w:p w14:paraId="327D98B0" w14:textId="77777777" w:rsidR="00461A25" w:rsidRDefault="00442DEE" w:rsidP="00C4631D">
      <w:pPr>
        <w:rPr>
          <w:sz w:val="23"/>
          <w:szCs w:val="23"/>
        </w:rPr>
      </w:pPr>
      <w:r>
        <w:rPr>
          <w:sz w:val="23"/>
          <w:szCs w:val="23"/>
        </w:rPr>
        <w:t xml:space="preserve">See Spotlight notes below for Pablo </w:t>
      </w:r>
      <w:r w:rsidR="00143A63">
        <w:rPr>
          <w:sz w:val="23"/>
          <w:szCs w:val="23"/>
        </w:rPr>
        <w:t>Sandoval’s</w:t>
      </w:r>
      <w:r>
        <w:rPr>
          <w:sz w:val="23"/>
          <w:szCs w:val="23"/>
        </w:rPr>
        <w:t xml:space="preserve"> update!</w:t>
      </w:r>
    </w:p>
    <w:p w14:paraId="17576D22" w14:textId="77777777" w:rsidR="00027C95" w:rsidRDefault="00027C95" w:rsidP="00C4631D">
      <w:pPr>
        <w:rPr>
          <w:sz w:val="23"/>
          <w:szCs w:val="23"/>
        </w:rPr>
      </w:pPr>
    </w:p>
    <w:p w14:paraId="100278FC" w14:textId="77777777" w:rsidR="00C4631D" w:rsidRPr="00B55F4D" w:rsidRDefault="00C4631D" w:rsidP="00C4631D">
      <w:pPr>
        <w:pStyle w:val="Heading2"/>
        <w:rPr>
          <w:sz w:val="23"/>
          <w:szCs w:val="23"/>
        </w:rPr>
      </w:pPr>
      <w:r w:rsidRPr="00B55F4D">
        <w:rPr>
          <w:sz w:val="23"/>
          <w:szCs w:val="23"/>
        </w:rPr>
        <w:t>Connecticut</w:t>
      </w:r>
    </w:p>
    <w:p w14:paraId="49E827E6" w14:textId="77777777" w:rsidR="00A84E6B" w:rsidRDefault="00143A63" w:rsidP="00A84E6B">
      <w:pPr>
        <w:rPr>
          <w:sz w:val="23"/>
          <w:szCs w:val="23"/>
        </w:rPr>
      </w:pPr>
      <w:r>
        <w:rPr>
          <w:sz w:val="23"/>
          <w:szCs w:val="23"/>
        </w:rPr>
        <w:t>No update this month</w:t>
      </w:r>
    </w:p>
    <w:p w14:paraId="6A4F7FEA" w14:textId="77777777" w:rsidR="00027C95" w:rsidRPr="00B55F4D" w:rsidRDefault="00027C95" w:rsidP="00A84E6B">
      <w:pPr>
        <w:rPr>
          <w:sz w:val="23"/>
          <w:szCs w:val="23"/>
        </w:rPr>
      </w:pPr>
    </w:p>
    <w:p w14:paraId="06EB1A4A" w14:textId="77777777" w:rsidR="00C4631D" w:rsidRPr="00B55F4D" w:rsidRDefault="00C4631D" w:rsidP="00C4631D">
      <w:pPr>
        <w:pStyle w:val="Heading2"/>
        <w:rPr>
          <w:sz w:val="23"/>
          <w:szCs w:val="23"/>
        </w:rPr>
      </w:pPr>
      <w:r w:rsidRPr="00B55F4D">
        <w:rPr>
          <w:sz w:val="23"/>
          <w:szCs w:val="23"/>
        </w:rPr>
        <w:t>Illinois</w:t>
      </w:r>
    </w:p>
    <w:p w14:paraId="045C3A0A" w14:textId="394F740C" w:rsidR="008573B8" w:rsidRDefault="00461A25" w:rsidP="00C4631D">
      <w:pPr>
        <w:rPr>
          <w:sz w:val="23"/>
          <w:szCs w:val="23"/>
        </w:rPr>
      </w:pPr>
      <w:r>
        <w:rPr>
          <w:sz w:val="23"/>
          <w:szCs w:val="23"/>
        </w:rPr>
        <w:t xml:space="preserve">Stephanie Frank </w:t>
      </w:r>
      <w:r w:rsidR="008573B8">
        <w:rPr>
          <w:sz w:val="23"/>
          <w:szCs w:val="23"/>
        </w:rPr>
        <w:t>gave a shout out to the “really great team in Illinois doing great things by getting the right people around the table”!  She reported that in Peoria two housing agencies</w:t>
      </w:r>
      <w:r w:rsidR="005F2DAA">
        <w:rPr>
          <w:sz w:val="23"/>
          <w:szCs w:val="23"/>
        </w:rPr>
        <w:t xml:space="preserve"> with SOAR and IPS integration</w:t>
      </w:r>
      <w:r w:rsidR="00487A47">
        <w:rPr>
          <w:sz w:val="23"/>
          <w:szCs w:val="23"/>
        </w:rPr>
        <w:t>, are</w:t>
      </w:r>
      <w:r w:rsidR="005F2DAA">
        <w:rPr>
          <w:sz w:val="23"/>
          <w:szCs w:val="23"/>
        </w:rPr>
        <w:t xml:space="preserve"> learning from each other and offering suggestions. A SOAR Fundamentals training </w:t>
      </w:r>
      <w:r w:rsidR="00487A47">
        <w:rPr>
          <w:sz w:val="23"/>
          <w:szCs w:val="23"/>
        </w:rPr>
        <w:t xml:space="preserve">will </w:t>
      </w:r>
      <w:r w:rsidR="005F2DAA">
        <w:rPr>
          <w:sz w:val="23"/>
          <w:szCs w:val="23"/>
        </w:rPr>
        <w:t xml:space="preserve">be scheduled to discuss any obstacles and lessons learned to date. </w:t>
      </w:r>
      <w:r>
        <w:rPr>
          <w:sz w:val="23"/>
          <w:szCs w:val="23"/>
        </w:rPr>
        <w:t xml:space="preserve">  </w:t>
      </w:r>
      <w:r w:rsidR="005F2DAA">
        <w:rPr>
          <w:sz w:val="23"/>
          <w:szCs w:val="23"/>
        </w:rPr>
        <w:t xml:space="preserve">Calls were held with </w:t>
      </w:r>
      <w:r>
        <w:rPr>
          <w:sz w:val="23"/>
          <w:szCs w:val="23"/>
        </w:rPr>
        <w:t xml:space="preserve">two other </w:t>
      </w:r>
      <w:r w:rsidR="005F2DAA">
        <w:rPr>
          <w:sz w:val="23"/>
          <w:szCs w:val="23"/>
        </w:rPr>
        <w:t>Chicago</w:t>
      </w:r>
      <w:r w:rsidR="00487A47">
        <w:rPr>
          <w:sz w:val="23"/>
          <w:szCs w:val="23"/>
        </w:rPr>
        <w:t>-</w:t>
      </w:r>
      <w:r w:rsidR="005F2DAA">
        <w:rPr>
          <w:sz w:val="23"/>
          <w:szCs w:val="23"/>
        </w:rPr>
        <w:t>based</w:t>
      </w:r>
      <w:r w:rsidR="000744E3">
        <w:rPr>
          <w:sz w:val="23"/>
          <w:szCs w:val="23"/>
        </w:rPr>
        <w:t xml:space="preserve"> mental health</w:t>
      </w:r>
      <w:r w:rsidR="005F2DAA">
        <w:rPr>
          <w:sz w:val="23"/>
          <w:szCs w:val="23"/>
        </w:rPr>
        <w:t xml:space="preserve"> </w:t>
      </w:r>
      <w:r>
        <w:rPr>
          <w:sz w:val="23"/>
          <w:szCs w:val="23"/>
        </w:rPr>
        <w:t xml:space="preserve">agencies </w:t>
      </w:r>
      <w:r w:rsidR="000744E3">
        <w:rPr>
          <w:sz w:val="23"/>
          <w:szCs w:val="23"/>
        </w:rPr>
        <w:t xml:space="preserve">which will participate in the pilot. These agencies have less developed SOAR and IPS integration. </w:t>
      </w:r>
      <w:r>
        <w:rPr>
          <w:sz w:val="23"/>
          <w:szCs w:val="23"/>
        </w:rPr>
        <w:t xml:space="preserve"> </w:t>
      </w:r>
      <w:r w:rsidR="000744E3">
        <w:rPr>
          <w:sz w:val="23"/>
          <w:szCs w:val="23"/>
        </w:rPr>
        <w:t xml:space="preserve">Further SOAR trainings will be needed to get programs up to speed and discuss ways to integrate SOAR into their agencies. </w:t>
      </w:r>
    </w:p>
    <w:p w14:paraId="612B4B1A" w14:textId="77777777" w:rsidR="00027C95" w:rsidRDefault="00027C95" w:rsidP="00C4631D">
      <w:pPr>
        <w:rPr>
          <w:sz w:val="23"/>
          <w:szCs w:val="23"/>
        </w:rPr>
      </w:pPr>
    </w:p>
    <w:p w14:paraId="54ED0A7F" w14:textId="77777777" w:rsidR="00C4631D" w:rsidRPr="00B55F4D" w:rsidRDefault="00C4631D" w:rsidP="00C4631D">
      <w:pPr>
        <w:pStyle w:val="Heading2"/>
        <w:rPr>
          <w:sz w:val="23"/>
          <w:szCs w:val="23"/>
        </w:rPr>
      </w:pPr>
      <w:r w:rsidRPr="00B55F4D">
        <w:rPr>
          <w:sz w:val="23"/>
          <w:szCs w:val="23"/>
        </w:rPr>
        <w:t>Massachusetts</w:t>
      </w:r>
    </w:p>
    <w:p w14:paraId="24B8931D" w14:textId="4DC96B3B" w:rsidR="00727490" w:rsidRDefault="000744E3" w:rsidP="00C4631D">
      <w:pPr>
        <w:rPr>
          <w:sz w:val="23"/>
          <w:szCs w:val="23"/>
        </w:rPr>
      </w:pPr>
      <w:r>
        <w:rPr>
          <w:sz w:val="23"/>
          <w:szCs w:val="23"/>
        </w:rPr>
        <w:t xml:space="preserve">Kristin Lupfer provided </w:t>
      </w:r>
      <w:r w:rsidR="00487A47">
        <w:rPr>
          <w:sz w:val="23"/>
          <w:szCs w:val="23"/>
        </w:rPr>
        <w:t xml:space="preserve">an </w:t>
      </w:r>
      <w:r>
        <w:rPr>
          <w:sz w:val="23"/>
          <w:szCs w:val="23"/>
        </w:rPr>
        <w:t>update</w:t>
      </w:r>
      <w:r w:rsidR="00487A47">
        <w:rPr>
          <w:sz w:val="23"/>
          <w:szCs w:val="23"/>
        </w:rPr>
        <w:t xml:space="preserve"> from Michael Stepansky, Director of Employment</w:t>
      </w:r>
      <w:r>
        <w:rPr>
          <w:sz w:val="23"/>
          <w:szCs w:val="23"/>
        </w:rPr>
        <w:t xml:space="preserve">. </w:t>
      </w:r>
      <w:r w:rsidR="003A3D21">
        <w:rPr>
          <w:sz w:val="23"/>
          <w:szCs w:val="23"/>
        </w:rPr>
        <w:t xml:space="preserve"> </w:t>
      </w:r>
      <w:r w:rsidR="00487A47">
        <w:rPr>
          <w:sz w:val="23"/>
          <w:szCs w:val="23"/>
        </w:rPr>
        <w:t xml:space="preserve">The </w:t>
      </w:r>
      <w:r w:rsidR="00727490">
        <w:rPr>
          <w:sz w:val="23"/>
          <w:szCs w:val="23"/>
        </w:rPr>
        <w:t xml:space="preserve">IPS program </w:t>
      </w:r>
      <w:r w:rsidR="003A3D21">
        <w:rPr>
          <w:sz w:val="23"/>
          <w:szCs w:val="23"/>
        </w:rPr>
        <w:t>closed</w:t>
      </w:r>
      <w:r w:rsidR="00727490">
        <w:rPr>
          <w:sz w:val="23"/>
          <w:szCs w:val="23"/>
        </w:rPr>
        <w:t xml:space="preserve"> </w:t>
      </w:r>
      <w:r w:rsidR="006A272F">
        <w:rPr>
          <w:sz w:val="23"/>
          <w:szCs w:val="23"/>
        </w:rPr>
        <w:t>recently</w:t>
      </w:r>
      <w:r w:rsidR="00727490">
        <w:rPr>
          <w:sz w:val="23"/>
          <w:szCs w:val="23"/>
        </w:rPr>
        <w:t xml:space="preserve"> due to lack of </w:t>
      </w:r>
      <w:r>
        <w:rPr>
          <w:sz w:val="23"/>
          <w:szCs w:val="23"/>
        </w:rPr>
        <w:t xml:space="preserve">CABHI and alternate </w:t>
      </w:r>
      <w:r w:rsidR="00B000FE">
        <w:rPr>
          <w:sz w:val="23"/>
          <w:szCs w:val="23"/>
        </w:rPr>
        <w:t>funding</w:t>
      </w:r>
      <w:r w:rsidR="003A3D21">
        <w:rPr>
          <w:sz w:val="23"/>
          <w:szCs w:val="23"/>
        </w:rPr>
        <w:t xml:space="preserve">. However, </w:t>
      </w:r>
      <w:r>
        <w:rPr>
          <w:sz w:val="23"/>
          <w:szCs w:val="23"/>
        </w:rPr>
        <w:t>Massachusetts remains interested in staying in the pilot and actively seeking interested provider</w:t>
      </w:r>
      <w:r w:rsidR="00487A47">
        <w:rPr>
          <w:sz w:val="23"/>
          <w:szCs w:val="23"/>
        </w:rPr>
        <w:t>s</w:t>
      </w:r>
      <w:r w:rsidR="001A36FD">
        <w:rPr>
          <w:sz w:val="23"/>
          <w:szCs w:val="23"/>
        </w:rPr>
        <w:t xml:space="preserve"> to keep things going without direct funding from CABHI.</w:t>
      </w:r>
      <w:r w:rsidR="00515D06">
        <w:rPr>
          <w:sz w:val="23"/>
          <w:szCs w:val="23"/>
        </w:rPr>
        <w:t xml:space="preserve"> </w:t>
      </w:r>
      <w:r w:rsidR="00515D06">
        <w:rPr>
          <w:rFonts w:ascii="Calibri" w:hAnsi="Calibri" w:cs="Calibri"/>
        </w:rPr>
        <w:t>MA does have some capacity to offer IPS training to any homeless-services provider interested in it.</w:t>
      </w:r>
    </w:p>
    <w:p w14:paraId="57F0855E" w14:textId="77777777" w:rsidR="00027C95" w:rsidRDefault="00027C95" w:rsidP="00C4631D">
      <w:pPr>
        <w:rPr>
          <w:sz w:val="23"/>
          <w:szCs w:val="23"/>
        </w:rPr>
      </w:pPr>
    </w:p>
    <w:p w14:paraId="41394C14" w14:textId="77777777" w:rsidR="00C4631D" w:rsidRPr="00B55F4D" w:rsidRDefault="00C4631D" w:rsidP="00C4631D">
      <w:pPr>
        <w:pStyle w:val="Heading2"/>
        <w:rPr>
          <w:sz w:val="23"/>
          <w:szCs w:val="23"/>
        </w:rPr>
      </w:pPr>
      <w:r w:rsidRPr="00B55F4D">
        <w:rPr>
          <w:sz w:val="23"/>
          <w:szCs w:val="23"/>
        </w:rPr>
        <w:t>Michigan</w:t>
      </w:r>
    </w:p>
    <w:p w14:paraId="4E286871" w14:textId="77777777" w:rsidR="00B552DE" w:rsidRDefault="006A6EBC" w:rsidP="00B552DE">
      <w:pPr>
        <w:rPr>
          <w:sz w:val="23"/>
          <w:szCs w:val="23"/>
        </w:rPr>
      </w:pPr>
      <w:r>
        <w:rPr>
          <w:sz w:val="23"/>
          <w:szCs w:val="23"/>
        </w:rPr>
        <w:t>No updates</w:t>
      </w:r>
      <w:r w:rsidR="00E17882">
        <w:rPr>
          <w:sz w:val="23"/>
          <w:szCs w:val="23"/>
        </w:rPr>
        <w:t xml:space="preserve"> provided on this call</w:t>
      </w:r>
    </w:p>
    <w:p w14:paraId="7F3B9455" w14:textId="77777777" w:rsidR="00027C95" w:rsidRPr="00B55F4D" w:rsidRDefault="00027C95" w:rsidP="00B552DE">
      <w:pPr>
        <w:rPr>
          <w:sz w:val="23"/>
          <w:szCs w:val="23"/>
        </w:rPr>
      </w:pPr>
    </w:p>
    <w:p w14:paraId="2BB6868D" w14:textId="77777777" w:rsidR="000275DD" w:rsidRPr="00B55F4D" w:rsidRDefault="000275DD" w:rsidP="00C4631D">
      <w:pPr>
        <w:pStyle w:val="Heading2"/>
        <w:rPr>
          <w:sz w:val="23"/>
          <w:szCs w:val="23"/>
        </w:rPr>
      </w:pPr>
      <w:r w:rsidRPr="00B55F4D">
        <w:rPr>
          <w:sz w:val="23"/>
          <w:szCs w:val="23"/>
        </w:rPr>
        <w:t>Mississippi</w:t>
      </w:r>
    </w:p>
    <w:p w14:paraId="1454AADD" w14:textId="77777777" w:rsidR="00E17882" w:rsidRDefault="006A6EBC" w:rsidP="00E17882">
      <w:pPr>
        <w:rPr>
          <w:sz w:val="23"/>
          <w:szCs w:val="23"/>
        </w:rPr>
      </w:pPr>
      <w:r>
        <w:rPr>
          <w:sz w:val="23"/>
          <w:szCs w:val="23"/>
        </w:rPr>
        <w:t>No updates</w:t>
      </w:r>
      <w:r w:rsidR="00E17882">
        <w:rPr>
          <w:sz w:val="23"/>
          <w:szCs w:val="23"/>
        </w:rPr>
        <w:t xml:space="preserve"> provided on this call</w:t>
      </w:r>
    </w:p>
    <w:p w14:paraId="0F2B9962" w14:textId="77777777" w:rsidR="00027C95" w:rsidRPr="00B55F4D" w:rsidRDefault="00027C95" w:rsidP="00E17882">
      <w:pPr>
        <w:rPr>
          <w:sz w:val="23"/>
          <w:szCs w:val="23"/>
        </w:rPr>
      </w:pPr>
    </w:p>
    <w:p w14:paraId="16A807D1" w14:textId="77777777" w:rsidR="00C4631D" w:rsidRPr="00B55F4D" w:rsidRDefault="00C4631D" w:rsidP="00C4631D">
      <w:pPr>
        <w:pStyle w:val="Heading2"/>
        <w:rPr>
          <w:sz w:val="23"/>
          <w:szCs w:val="23"/>
        </w:rPr>
      </w:pPr>
      <w:r w:rsidRPr="00B55F4D">
        <w:rPr>
          <w:sz w:val="23"/>
          <w:szCs w:val="23"/>
        </w:rPr>
        <w:t>Nevada</w:t>
      </w:r>
    </w:p>
    <w:p w14:paraId="47408DC7" w14:textId="47B046BD" w:rsidR="00E17882" w:rsidRDefault="001A36FD" w:rsidP="00E17882">
      <w:pPr>
        <w:rPr>
          <w:sz w:val="23"/>
          <w:szCs w:val="23"/>
        </w:rPr>
      </w:pPr>
      <w:r>
        <w:rPr>
          <w:sz w:val="23"/>
          <w:szCs w:val="23"/>
        </w:rPr>
        <w:t xml:space="preserve">Ambrosia Crump reminded group that </w:t>
      </w:r>
      <w:r w:rsidR="00487A47">
        <w:rPr>
          <w:sz w:val="23"/>
          <w:szCs w:val="23"/>
        </w:rPr>
        <w:t xml:space="preserve">their </w:t>
      </w:r>
      <w:r>
        <w:rPr>
          <w:sz w:val="23"/>
          <w:szCs w:val="23"/>
        </w:rPr>
        <w:t xml:space="preserve">CABHI grant ended </w:t>
      </w:r>
      <w:r w:rsidR="00487A47">
        <w:rPr>
          <w:sz w:val="23"/>
          <w:szCs w:val="23"/>
        </w:rPr>
        <w:t xml:space="preserve">on </w:t>
      </w:r>
      <w:r>
        <w:rPr>
          <w:sz w:val="23"/>
          <w:szCs w:val="23"/>
        </w:rPr>
        <w:t xml:space="preserve">9/30 and </w:t>
      </w:r>
      <w:r w:rsidR="00487A47">
        <w:rPr>
          <w:sz w:val="23"/>
          <w:szCs w:val="23"/>
        </w:rPr>
        <w:t xml:space="preserve">the </w:t>
      </w:r>
      <w:r>
        <w:rPr>
          <w:sz w:val="23"/>
          <w:szCs w:val="23"/>
        </w:rPr>
        <w:t>biggest challenge in Nevada is no recognized IPS program.  Ambrosia hopes to learn from other pilot participants to bring back IPS best practices to state</w:t>
      </w:r>
      <w:r w:rsidR="00487A47">
        <w:rPr>
          <w:sz w:val="23"/>
          <w:szCs w:val="23"/>
        </w:rPr>
        <w:t>-</w:t>
      </w:r>
      <w:r>
        <w:rPr>
          <w:sz w:val="23"/>
          <w:szCs w:val="23"/>
        </w:rPr>
        <w:t>level administrators. She is also wor</w:t>
      </w:r>
      <w:r w:rsidR="00D03ACF">
        <w:rPr>
          <w:sz w:val="23"/>
          <w:szCs w:val="23"/>
        </w:rPr>
        <w:t>king with</w:t>
      </w:r>
      <w:r w:rsidR="00487A47">
        <w:rPr>
          <w:sz w:val="23"/>
          <w:szCs w:val="23"/>
        </w:rPr>
        <w:t xml:space="preserve"> the</w:t>
      </w:r>
      <w:r w:rsidR="00D03ACF">
        <w:rPr>
          <w:sz w:val="23"/>
          <w:szCs w:val="23"/>
        </w:rPr>
        <w:t xml:space="preserve"> state to </w:t>
      </w:r>
      <w:r>
        <w:rPr>
          <w:sz w:val="23"/>
          <w:szCs w:val="23"/>
        </w:rPr>
        <w:t>support</w:t>
      </w:r>
      <w:r w:rsidR="00D03ACF">
        <w:rPr>
          <w:sz w:val="23"/>
          <w:szCs w:val="23"/>
        </w:rPr>
        <w:t xml:space="preserve"> SOAR </w:t>
      </w:r>
      <w:r w:rsidR="00515D06">
        <w:rPr>
          <w:sz w:val="23"/>
          <w:szCs w:val="23"/>
        </w:rPr>
        <w:t xml:space="preserve">coordination </w:t>
      </w:r>
      <w:r w:rsidR="006A272F">
        <w:rPr>
          <w:sz w:val="23"/>
          <w:szCs w:val="23"/>
        </w:rPr>
        <w:t xml:space="preserve">without </w:t>
      </w:r>
      <w:r w:rsidR="00D03ACF">
        <w:rPr>
          <w:sz w:val="23"/>
          <w:szCs w:val="23"/>
        </w:rPr>
        <w:t>CABHI funding</w:t>
      </w:r>
      <w:r>
        <w:rPr>
          <w:sz w:val="23"/>
          <w:szCs w:val="23"/>
        </w:rPr>
        <w:t xml:space="preserve"> as well. </w:t>
      </w:r>
    </w:p>
    <w:p w14:paraId="128BF59F" w14:textId="77777777" w:rsidR="00027C95" w:rsidRPr="00B55F4D" w:rsidRDefault="00027C95" w:rsidP="00E17882">
      <w:pPr>
        <w:rPr>
          <w:sz w:val="23"/>
          <w:szCs w:val="23"/>
        </w:rPr>
      </w:pPr>
    </w:p>
    <w:p w14:paraId="1E5A7E93" w14:textId="77777777" w:rsidR="00C4631D" w:rsidRPr="00B55F4D" w:rsidRDefault="00C4631D" w:rsidP="00C4631D">
      <w:pPr>
        <w:pStyle w:val="Heading2"/>
        <w:rPr>
          <w:sz w:val="23"/>
          <w:szCs w:val="23"/>
        </w:rPr>
      </w:pPr>
      <w:r w:rsidRPr="00B55F4D">
        <w:rPr>
          <w:sz w:val="23"/>
          <w:szCs w:val="23"/>
        </w:rPr>
        <w:t>Ohio</w:t>
      </w:r>
    </w:p>
    <w:p w14:paraId="10B68E85" w14:textId="66959EE6" w:rsidR="00E17882" w:rsidRPr="00B55F4D" w:rsidRDefault="001A36FD" w:rsidP="00E17882">
      <w:pPr>
        <w:rPr>
          <w:sz w:val="23"/>
          <w:szCs w:val="23"/>
        </w:rPr>
      </w:pPr>
      <w:r>
        <w:rPr>
          <w:sz w:val="23"/>
          <w:szCs w:val="23"/>
        </w:rPr>
        <w:lastRenderedPageBreak/>
        <w:t>Amy</w:t>
      </w:r>
      <w:r w:rsidR="00515D06">
        <w:rPr>
          <w:sz w:val="23"/>
          <w:szCs w:val="23"/>
        </w:rPr>
        <w:t xml:space="preserve"> </w:t>
      </w:r>
      <w:r w:rsidR="004A0E76">
        <w:rPr>
          <w:sz w:val="23"/>
          <w:szCs w:val="23"/>
        </w:rPr>
        <w:t>Lamerson j</w:t>
      </w:r>
      <w:r>
        <w:rPr>
          <w:sz w:val="23"/>
          <w:szCs w:val="23"/>
        </w:rPr>
        <w:t xml:space="preserve">oined </w:t>
      </w:r>
      <w:r w:rsidR="00272F66">
        <w:rPr>
          <w:sz w:val="23"/>
          <w:szCs w:val="23"/>
        </w:rPr>
        <w:t xml:space="preserve">the </w:t>
      </w:r>
      <w:r>
        <w:rPr>
          <w:sz w:val="23"/>
          <w:szCs w:val="23"/>
        </w:rPr>
        <w:t xml:space="preserve">pilot on 9/6, so </w:t>
      </w:r>
      <w:r w:rsidR="006A272F">
        <w:rPr>
          <w:sz w:val="23"/>
          <w:szCs w:val="23"/>
        </w:rPr>
        <w:t xml:space="preserve">she </w:t>
      </w:r>
      <w:r w:rsidR="00272F66">
        <w:rPr>
          <w:sz w:val="23"/>
          <w:szCs w:val="23"/>
        </w:rPr>
        <w:t xml:space="preserve">is </w:t>
      </w:r>
      <w:r>
        <w:rPr>
          <w:sz w:val="23"/>
          <w:szCs w:val="23"/>
        </w:rPr>
        <w:t xml:space="preserve">still in </w:t>
      </w:r>
      <w:r w:rsidR="00272F66">
        <w:rPr>
          <w:sz w:val="23"/>
          <w:szCs w:val="23"/>
        </w:rPr>
        <w:t xml:space="preserve">the </w:t>
      </w:r>
      <w:r>
        <w:rPr>
          <w:sz w:val="23"/>
          <w:szCs w:val="23"/>
        </w:rPr>
        <w:t>early stages tr</w:t>
      </w:r>
      <w:r w:rsidR="00D03ACF">
        <w:rPr>
          <w:sz w:val="23"/>
          <w:szCs w:val="23"/>
        </w:rPr>
        <w:t xml:space="preserve">ying to </w:t>
      </w:r>
      <w:r>
        <w:rPr>
          <w:sz w:val="23"/>
          <w:szCs w:val="23"/>
        </w:rPr>
        <w:t xml:space="preserve">get up to speed. </w:t>
      </w:r>
      <w:r w:rsidR="00272F66">
        <w:rPr>
          <w:sz w:val="23"/>
          <w:szCs w:val="23"/>
        </w:rPr>
        <w:t>K</w:t>
      </w:r>
      <w:r>
        <w:rPr>
          <w:sz w:val="23"/>
          <w:szCs w:val="23"/>
        </w:rPr>
        <w:t>atherine</w:t>
      </w:r>
      <w:r w:rsidR="00272F66">
        <w:rPr>
          <w:sz w:val="23"/>
          <w:szCs w:val="23"/>
        </w:rPr>
        <w:t xml:space="preserve"> Williams, </w:t>
      </w:r>
      <w:r w:rsidR="00AB4895">
        <w:rPr>
          <w:sz w:val="23"/>
          <w:szCs w:val="23"/>
        </w:rPr>
        <w:t>the CABHI</w:t>
      </w:r>
      <w:r w:rsidR="00272F66">
        <w:rPr>
          <w:sz w:val="23"/>
          <w:szCs w:val="23"/>
        </w:rPr>
        <w:t xml:space="preserve"> Mental Health Administrator, </w:t>
      </w:r>
      <w:r>
        <w:rPr>
          <w:sz w:val="23"/>
          <w:szCs w:val="23"/>
        </w:rPr>
        <w:t xml:space="preserve">is helping </w:t>
      </w:r>
      <w:r w:rsidR="00D03ACF">
        <w:rPr>
          <w:sz w:val="23"/>
          <w:szCs w:val="23"/>
        </w:rPr>
        <w:t xml:space="preserve">Amy get </w:t>
      </w:r>
      <w:r>
        <w:rPr>
          <w:sz w:val="23"/>
          <w:szCs w:val="23"/>
        </w:rPr>
        <w:t>acclimated</w:t>
      </w:r>
      <w:r w:rsidR="00D03ACF">
        <w:rPr>
          <w:sz w:val="23"/>
          <w:szCs w:val="23"/>
        </w:rPr>
        <w:t xml:space="preserve">. </w:t>
      </w:r>
      <w:r>
        <w:rPr>
          <w:sz w:val="23"/>
          <w:szCs w:val="23"/>
        </w:rPr>
        <w:t xml:space="preserve">She stated </w:t>
      </w:r>
      <w:r w:rsidR="00027C95">
        <w:rPr>
          <w:sz w:val="23"/>
          <w:szCs w:val="23"/>
        </w:rPr>
        <w:t xml:space="preserve">that </w:t>
      </w:r>
      <w:r w:rsidR="00515D06">
        <w:rPr>
          <w:sz w:val="23"/>
          <w:szCs w:val="23"/>
        </w:rPr>
        <w:t xml:space="preserve">the </w:t>
      </w:r>
      <w:r w:rsidR="00027C95">
        <w:rPr>
          <w:sz w:val="23"/>
          <w:szCs w:val="23"/>
        </w:rPr>
        <w:t xml:space="preserve">SOAR and IPS programs are operating well in Ohio, but mostly separately, so each need to learn about the other. </w:t>
      </w:r>
    </w:p>
    <w:p w14:paraId="468631DF" w14:textId="77777777" w:rsidR="000275DD" w:rsidRPr="00B55F4D" w:rsidRDefault="000275DD" w:rsidP="00C4631D">
      <w:pPr>
        <w:rPr>
          <w:sz w:val="23"/>
          <w:szCs w:val="23"/>
        </w:rPr>
      </w:pPr>
    </w:p>
    <w:p w14:paraId="253422A3" w14:textId="77777777" w:rsidR="00C4631D" w:rsidRPr="00B55F4D" w:rsidRDefault="00C4631D" w:rsidP="00C4631D">
      <w:pPr>
        <w:pStyle w:val="Heading2"/>
        <w:rPr>
          <w:sz w:val="23"/>
          <w:szCs w:val="23"/>
        </w:rPr>
      </w:pPr>
      <w:r w:rsidRPr="00B55F4D">
        <w:rPr>
          <w:sz w:val="23"/>
          <w:szCs w:val="23"/>
        </w:rPr>
        <w:t>Tennessee</w:t>
      </w:r>
    </w:p>
    <w:p w14:paraId="5C218CE6" w14:textId="14FDC34F" w:rsidR="005964BB" w:rsidRDefault="00E17882" w:rsidP="00C4631D">
      <w:pPr>
        <w:rPr>
          <w:sz w:val="23"/>
          <w:szCs w:val="23"/>
        </w:rPr>
      </w:pPr>
      <w:r>
        <w:rPr>
          <w:sz w:val="23"/>
          <w:szCs w:val="23"/>
        </w:rPr>
        <w:t>Jenna Robl reports that they have a strong IPS/SOAR implementation in the state</w:t>
      </w:r>
      <w:r w:rsidR="00027C95">
        <w:rPr>
          <w:sz w:val="23"/>
          <w:szCs w:val="23"/>
        </w:rPr>
        <w:t>, but SOAR i</w:t>
      </w:r>
      <w:r w:rsidR="00D104C6">
        <w:rPr>
          <w:sz w:val="23"/>
          <w:szCs w:val="23"/>
        </w:rPr>
        <w:t>s</w:t>
      </w:r>
      <w:r w:rsidR="00027C95">
        <w:rPr>
          <w:sz w:val="23"/>
          <w:szCs w:val="23"/>
        </w:rPr>
        <w:t xml:space="preserve"> much further along</w:t>
      </w:r>
      <w:r>
        <w:rPr>
          <w:sz w:val="23"/>
          <w:szCs w:val="23"/>
        </w:rPr>
        <w:t xml:space="preserve">. </w:t>
      </w:r>
      <w:r w:rsidR="00027C95">
        <w:rPr>
          <w:sz w:val="23"/>
          <w:szCs w:val="23"/>
        </w:rPr>
        <w:t>She report</w:t>
      </w:r>
      <w:r w:rsidR="00515D06">
        <w:rPr>
          <w:sz w:val="23"/>
          <w:szCs w:val="23"/>
        </w:rPr>
        <w:t>s</w:t>
      </w:r>
      <w:r w:rsidR="00027C95">
        <w:rPr>
          <w:sz w:val="23"/>
          <w:szCs w:val="23"/>
        </w:rPr>
        <w:t xml:space="preserve"> </w:t>
      </w:r>
      <w:r w:rsidR="00272F66">
        <w:rPr>
          <w:sz w:val="23"/>
          <w:szCs w:val="23"/>
        </w:rPr>
        <w:t xml:space="preserve">that </w:t>
      </w:r>
      <w:r w:rsidR="00027C95">
        <w:rPr>
          <w:sz w:val="23"/>
          <w:szCs w:val="23"/>
        </w:rPr>
        <w:t>one</w:t>
      </w:r>
      <w:r w:rsidR="00D03ACF">
        <w:rPr>
          <w:sz w:val="23"/>
          <w:szCs w:val="23"/>
        </w:rPr>
        <w:t xml:space="preserve"> site</w:t>
      </w:r>
      <w:r w:rsidR="00272F66">
        <w:rPr>
          <w:sz w:val="23"/>
          <w:szCs w:val="23"/>
        </w:rPr>
        <w:t xml:space="preserve"> is</w:t>
      </w:r>
      <w:r w:rsidR="00D03ACF">
        <w:rPr>
          <w:sz w:val="23"/>
          <w:szCs w:val="23"/>
        </w:rPr>
        <w:t xml:space="preserve"> doing</w:t>
      </w:r>
      <w:r w:rsidR="00027C95">
        <w:rPr>
          <w:sz w:val="23"/>
          <w:szCs w:val="23"/>
        </w:rPr>
        <w:t xml:space="preserve"> very well, with referrals from “word</w:t>
      </w:r>
      <w:r w:rsidR="00D03ACF">
        <w:rPr>
          <w:sz w:val="23"/>
          <w:szCs w:val="23"/>
        </w:rPr>
        <w:t xml:space="preserve"> of mouth</w:t>
      </w:r>
      <w:r w:rsidR="00272F66">
        <w:rPr>
          <w:sz w:val="23"/>
          <w:szCs w:val="23"/>
        </w:rPr>
        <w:t>.</w:t>
      </w:r>
      <w:r w:rsidR="00027C95">
        <w:rPr>
          <w:sz w:val="23"/>
          <w:szCs w:val="23"/>
        </w:rPr>
        <w:t>”</w:t>
      </w:r>
      <w:r w:rsidR="00D03ACF">
        <w:rPr>
          <w:sz w:val="23"/>
          <w:szCs w:val="23"/>
        </w:rPr>
        <w:t xml:space="preserve"> </w:t>
      </w:r>
      <w:r w:rsidR="00027C95">
        <w:rPr>
          <w:sz w:val="23"/>
          <w:szCs w:val="23"/>
        </w:rPr>
        <w:t xml:space="preserve">Jenna stated that case managers are </w:t>
      </w:r>
      <w:r w:rsidR="00E35513">
        <w:rPr>
          <w:sz w:val="23"/>
          <w:szCs w:val="23"/>
        </w:rPr>
        <w:t>sharing stories about clients’ misinformation about work, e.g.) lawyers or family members say not to work. However, when peers suggest work, the client is more likely to try work.</w:t>
      </w:r>
      <w:r w:rsidR="00D03ACF">
        <w:rPr>
          <w:sz w:val="23"/>
          <w:szCs w:val="23"/>
        </w:rPr>
        <w:t xml:space="preserve"> </w:t>
      </w:r>
      <w:r w:rsidR="00E35513">
        <w:rPr>
          <w:sz w:val="23"/>
          <w:szCs w:val="23"/>
        </w:rPr>
        <w:t xml:space="preserve"> Jenn</w:t>
      </w:r>
      <w:r w:rsidR="00D104C6">
        <w:rPr>
          <w:sz w:val="23"/>
          <w:szCs w:val="23"/>
        </w:rPr>
        <w:t>a</w:t>
      </w:r>
      <w:r w:rsidR="00E35513">
        <w:rPr>
          <w:sz w:val="23"/>
          <w:szCs w:val="23"/>
        </w:rPr>
        <w:t xml:space="preserve"> reported some struggles with enrollment.  She stated that they will align d</w:t>
      </w:r>
      <w:r w:rsidR="00D03ACF">
        <w:rPr>
          <w:sz w:val="23"/>
          <w:szCs w:val="23"/>
        </w:rPr>
        <w:t xml:space="preserve">ata collection with </w:t>
      </w:r>
      <w:r w:rsidR="00E35513">
        <w:rPr>
          <w:sz w:val="23"/>
          <w:szCs w:val="23"/>
        </w:rPr>
        <w:t xml:space="preserve">CABHI quarterly reports which will cut down on time spent on reporting. </w:t>
      </w:r>
    </w:p>
    <w:p w14:paraId="0E272A8D" w14:textId="77777777" w:rsidR="000275DD" w:rsidRPr="00B55F4D" w:rsidRDefault="000275DD" w:rsidP="00C4631D">
      <w:pPr>
        <w:rPr>
          <w:sz w:val="23"/>
          <w:szCs w:val="23"/>
        </w:rPr>
      </w:pPr>
    </w:p>
    <w:p w14:paraId="0F981248" w14:textId="77777777" w:rsidR="00C4631D" w:rsidRPr="00B55F4D" w:rsidRDefault="00C4631D" w:rsidP="00C4631D">
      <w:pPr>
        <w:pStyle w:val="Heading2"/>
        <w:rPr>
          <w:sz w:val="23"/>
          <w:szCs w:val="23"/>
        </w:rPr>
      </w:pPr>
      <w:r w:rsidRPr="00B55F4D">
        <w:rPr>
          <w:sz w:val="23"/>
          <w:szCs w:val="23"/>
        </w:rPr>
        <w:t>Utah</w:t>
      </w:r>
    </w:p>
    <w:p w14:paraId="58020A54" w14:textId="61FDED92" w:rsidR="003B5AEB" w:rsidRPr="00B55F4D" w:rsidRDefault="00E35513" w:rsidP="003B5AEB">
      <w:pPr>
        <w:rPr>
          <w:i/>
          <w:sz w:val="23"/>
          <w:szCs w:val="23"/>
        </w:rPr>
      </w:pPr>
      <w:r>
        <w:rPr>
          <w:sz w:val="23"/>
          <w:szCs w:val="23"/>
        </w:rPr>
        <w:t xml:space="preserve">Phyllis Sharples shared that Utah is having similar challenges with </w:t>
      </w:r>
      <w:r w:rsidR="00E83B46">
        <w:rPr>
          <w:sz w:val="23"/>
          <w:szCs w:val="23"/>
        </w:rPr>
        <w:t>Tennessee</w:t>
      </w:r>
      <w:r>
        <w:rPr>
          <w:sz w:val="23"/>
          <w:szCs w:val="23"/>
        </w:rPr>
        <w:t xml:space="preserve"> about</w:t>
      </w:r>
      <w:r w:rsidR="00D03ACF">
        <w:rPr>
          <w:sz w:val="23"/>
          <w:szCs w:val="23"/>
        </w:rPr>
        <w:t xml:space="preserve"> </w:t>
      </w:r>
      <w:r w:rsidR="00E83B46">
        <w:rPr>
          <w:sz w:val="23"/>
          <w:szCs w:val="23"/>
        </w:rPr>
        <w:t>suggesting</w:t>
      </w:r>
      <w:r w:rsidR="00D03ACF">
        <w:rPr>
          <w:sz w:val="23"/>
          <w:szCs w:val="23"/>
        </w:rPr>
        <w:t xml:space="preserve"> employment along with SOAR. </w:t>
      </w:r>
      <w:r w:rsidR="00E83B46">
        <w:rPr>
          <w:sz w:val="23"/>
          <w:szCs w:val="23"/>
        </w:rPr>
        <w:t>She stated there is some resistance</w:t>
      </w:r>
      <w:r w:rsidR="00D03ACF">
        <w:rPr>
          <w:sz w:val="23"/>
          <w:szCs w:val="23"/>
        </w:rPr>
        <w:t xml:space="preserve"> from client</w:t>
      </w:r>
      <w:r w:rsidR="00D104C6">
        <w:rPr>
          <w:sz w:val="23"/>
          <w:szCs w:val="23"/>
        </w:rPr>
        <w:t>s</w:t>
      </w:r>
      <w:r w:rsidR="00E83B46">
        <w:rPr>
          <w:sz w:val="23"/>
          <w:szCs w:val="23"/>
        </w:rPr>
        <w:t xml:space="preserve"> who want to try</w:t>
      </w:r>
      <w:r w:rsidR="00D03ACF">
        <w:rPr>
          <w:sz w:val="23"/>
          <w:szCs w:val="23"/>
        </w:rPr>
        <w:t xml:space="preserve"> one or the other</w:t>
      </w:r>
      <w:r w:rsidR="00E83B46">
        <w:rPr>
          <w:sz w:val="23"/>
          <w:szCs w:val="23"/>
        </w:rPr>
        <w:t>, but not both SOAR and IPS</w:t>
      </w:r>
      <w:r w:rsidR="00D03ACF">
        <w:rPr>
          <w:sz w:val="23"/>
          <w:szCs w:val="23"/>
        </w:rPr>
        <w:t xml:space="preserve">. </w:t>
      </w:r>
      <w:r w:rsidR="00E83B46">
        <w:rPr>
          <w:sz w:val="23"/>
          <w:szCs w:val="23"/>
        </w:rPr>
        <w:t xml:space="preserve">Phyllis </w:t>
      </w:r>
      <w:r w:rsidR="00272F66">
        <w:rPr>
          <w:sz w:val="23"/>
          <w:szCs w:val="23"/>
        </w:rPr>
        <w:t>reports they will give a</w:t>
      </w:r>
      <w:r w:rsidR="00E83B46">
        <w:rPr>
          <w:sz w:val="23"/>
          <w:szCs w:val="23"/>
        </w:rPr>
        <w:t xml:space="preserve"> presentation at the</w:t>
      </w:r>
      <w:r w:rsidR="00272F66">
        <w:rPr>
          <w:sz w:val="23"/>
          <w:szCs w:val="23"/>
        </w:rPr>
        <w:t xml:space="preserve"> </w:t>
      </w:r>
      <w:r w:rsidR="00E83B46">
        <w:rPr>
          <w:sz w:val="23"/>
          <w:szCs w:val="23"/>
        </w:rPr>
        <w:t>Homeless Summit</w:t>
      </w:r>
      <w:r w:rsidR="006A272F">
        <w:rPr>
          <w:sz w:val="23"/>
          <w:szCs w:val="23"/>
        </w:rPr>
        <w:t xml:space="preserve"> on October 11-13</w:t>
      </w:r>
      <w:r w:rsidR="00E83B46">
        <w:rPr>
          <w:sz w:val="23"/>
          <w:szCs w:val="23"/>
        </w:rPr>
        <w:t xml:space="preserve"> </w:t>
      </w:r>
      <w:r w:rsidR="00272F66">
        <w:rPr>
          <w:sz w:val="23"/>
          <w:szCs w:val="23"/>
        </w:rPr>
        <w:t>to help</w:t>
      </w:r>
      <w:r w:rsidR="00E83B46">
        <w:rPr>
          <w:sz w:val="23"/>
          <w:szCs w:val="23"/>
        </w:rPr>
        <w:t xml:space="preserve"> dispel</w:t>
      </w:r>
      <w:r w:rsidR="00D03ACF">
        <w:rPr>
          <w:sz w:val="23"/>
          <w:szCs w:val="23"/>
        </w:rPr>
        <w:t xml:space="preserve"> myths</w:t>
      </w:r>
      <w:r w:rsidR="00E83B46">
        <w:rPr>
          <w:sz w:val="23"/>
          <w:szCs w:val="23"/>
        </w:rPr>
        <w:t>, but more work is needed, particularly with case managers to suggest trying both SOAR and IPS.</w:t>
      </w:r>
      <w:r w:rsidR="00D03ACF">
        <w:rPr>
          <w:sz w:val="23"/>
          <w:szCs w:val="23"/>
        </w:rPr>
        <w:t xml:space="preserve">  </w:t>
      </w:r>
      <w:r w:rsidR="00E83B46">
        <w:rPr>
          <w:sz w:val="23"/>
          <w:szCs w:val="23"/>
        </w:rPr>
        <w:t xml:space="preserve">Phyllis shared her recent visit to Park Center in Nashville to learn from a best practice </w:t>
      </w:r>
      <w:r w:rsidR="008402C0">
        <w:rPr>
          <w:sz w:val="23"/>
          <w:szCs w:val="23"/>
        </w:rPr>
        <w:t xml:space="preserve">agency which offers SOAR and IPS services, </w:t>
      </w:r>
      <w:r w:rsidR="00E83B46">
        <w:rPr>
          <w:sz w:val="23"/>
          <w:szCs w:val="23"/>
        </w:rPr>
        <w:t>to replicate in Utah.</w:t>
      </w:r>
    </w:p>
    <w:p w14:paraId="61531EDE" w14:textId="77777777" w:rsidR="00473D5E" w:rsidRPr="00B55F4D" w:rsidRDefault="00473D5E" w:rsidP="00C4631D">
      <w:pPr>
        <w:pStyle w:val="Heading2"/>
        <w:rPr>
          <w:sz w:val="23"/>
          <w:szCs w:val="23"/>
        </w:rPr>
      </w:pPr>
    </w:p>
    <w:p w14:paraId="4CD40922" w14:textId="77777777" w:rsidR="00C4631D" w:rsidRPr="00B55F4D" w:rsidRDefault="00C4631D" w:rsidP="00C4631D">
      <w:pPr>
        <w:pStyle w:val="Heading2"/>
        <w:rPr>
          <w:sz w:val="23"/>
          <w:szCs w:val="23"/>
        </w:rPr>
      </w:pPr>
      <w:r w:rsidRPr="00B55F4D">
        <w:rPr>
          <w:sz w:val="23"/>
          <w:szCs w:val="23"/>
        </w:rPr>
        <w:t>Wisconsin</w:t>
      </w:r>
    </w:p>
    <w:p w14:paraId="7D6F390F" w14:textId="6C85E0CA" w:rsidR="00457CA4" w:rsidRPr="00B55F4D" w:rsidRDefault="00141733" w:rsidP="00EB6436">
      <w:pPr>
        <w:rPr>
          <w:sz w:val="23"/>
          <w:szCs w:val="23"/>
        </w:rPr>
      </w:pPr>
      <w:r>
        <w:rPr>
          <w:sz w:val="23"/>
          <w:szCs w:val="23"/>
        </w:rPr>
        <w:t xml:space="preserve">Randy Hahn </w:t>
      </w:r>
      <w:r w:rsidR="00655B86">
        <w:rPr>
          <w:sz w:val="23"/>
          <w:szCs w:val="23"/>
        </w:rPr>
        <w:t>reports</w:t>
      </w:r>
      <w:r>
        <w:rPr>
          <w:sz w:val="23"/>
          <w:szCs w:val="23"/>
        </w:rPr>
        <w:t xml:space="preserve"> that </w:t>
      </w:r>
      <w:r w:rsidR="00AC6A23">
        <w:rPr>
          <w:sz w:val="23"/>
          <w:szCs w:val="23"/>
        </w:rPr>
        <w:t xml:space="preserve">they are </w:t>
      </w:r>
      <w:r w:rsidR="008402C0">
        <w:rPr>
          <w:sz w:val="23"/>
          <w:szCs w:val="23"/>
        </w:rPr>
        <w:t xml:space="preserve">continuing </w:t>
      </w:r>
      <w:r w:rsidR="00AC6A23">
        <w:rPr>
          <w:sz w:val="23"/>
          <w:szCs w:val="23"/>
        </w:rPr>
        <w:t xml:space="preserve">work on </w:t>
      </w:r>
      <w:r w:rsidR="008402C0">
        <w:rPr>
          <w:sz w:val="23"/>
          <w:szCs w:val="23"/>
        </w:rPr>
        <w:t>streamlining data</w:t>
      </w:r>
      <w:r w:rsidR="00EB4FC1">
        <w:rPr>
          <w:sz w:val="23"/>
          <w:szCs w:val="23"/>
        </w:rPr>
        <w:t xml:space="preserve"> collection</w:t>
      </w:r>
      <w:r w:rsidR="00AC6A23">
        <w:rPr>
          <w:sz w:val="23"/>
          <w:szCs w:val="23"/>
        </w:rPr>
        <w:t xml:space="preserve">. A difficulty is that they have scattered sites around the state for IPS, while SOAR is centrally located. </w:t>
      </w:r>
      <w:r w:rsidR="008402C0">
        <w:rPr>
          <w:sz w:val="23"/>
          <w:szCs w:val="23"/>
        </w:rPr>
        <w:t xml:space="preserve"> He shared that IPS</w:t>
      </w:r>
      <w:r w:rsidR="00D03ACF">
        <w:rPr>
          <w:sz w:val="23"/>
          <w:szCs w:val="23"/>
        </w:rPr>
        <w:t xml:space="preserve"> </w:t>
      </w:r>
      <w:r w:rsidR="008402C0">
        <w:rPr>
          <w:sz w:val="23"/>
          <w:szCs w:val="23"/>
        </w:rPr>
        <w:t xml:space="preserve">services is </w:t>
      </w:r>
      <w:r w:rsidR="00D03ACF">
        <w:rPr>
          <w:sz w:val="23"/>
          <w:szCs w:val="23"/>
        </w:rPr>
        <w:t xml:space="preserve">up </w:t>
      </w:r>
      <w:r w:rsidR="008402C0">
        <w:rPr>
          <w:sz w:val="23"/>
          <w:szCs w:val="23"/>
        </w:rPr>
        <w:t xml:space="preserve">to </w:t>
      </w:r>
      <w:r w:rsidR="00D03ACF">
        <w:rPr>
          <w:sz w:val="23"/>
          <w:szCs w:val="23"/>
        </w:rPr>
        <w:t>13 sites in Wisconsin</w:t>
      </w:r>
      <w:r w:rsidR="008402C0">
        <w:rPr>
          <w:sz w:val="23"/>
          <w:szCs w:val="23"/>
        </w:rPr>
        <w:t xml:space="preserve">, and SOAR integration is going </w:t>
      </w:r>
      <w:r w:rsidR="00D03ACF">
        <w:rPr>
          <w:sz w:val="23"/>
          <w:szCs w:val="23"/>
        </w:rPr>
        <w:t xml:space="preserve">well. </w:t>
      </w:r>
      <w:r w:rsidR="008402C0">
        <w:rPr>
          <w:sz w:val="23"/>
          <w:szCs w:val="23"/>
        </w:rPr>
        <w:t>Randy is f</w:t>
      </w:r>
      <w:r w:rsidR="00D03ACF">
        <w:rPr>
          <w:sz w:val="23"/>
          <w:szCs w:val="23"/>
        </w:rPr>
        <w:t xml:space="preserve">inding </w:t>
      </w:r>
      <w:r w:rsidR="008402C0">
        <w:rPr>
          <w:sz w:val="23"/>
          <w:szCs w:val="23"/>
        </w:rPr>
        <w:t xml:space="preserve">that </w:t>
      </w:r>
      <w:r w:rsidR="00515D06">
        <w:rPr>
          <w:sz w:val="23"/>
          <w:szCs w:val="23"/>
        </w:rPr>
        <w:t>many V</w:t>
      </w:r>
      <w:r w:rsidR="00D03ACF">
        <w:rPr>
          <w:sz w:val="23"/>
          <w:szCs w:val="23"/>
        </w:rPr>
        <w:t xml:space="preserve">eterans </w:t>
      </w:r>
      <w:r w:rsidR="008402C0">
        <w:rPr>
          <w:sz w:val="23"/>
          <w:szCs w:val="23"/>
        </w:rPr>
        <w:t xml:space="preserve">are </w:t>
      </w:r>
      <w:r w:rsidR="00D03ACF">
        <w:rPr>
          <w:sz w:val="23"/>
          <w:szCs w:val="23"/>
        </w:rPr>
        <w:t xml:space="preserve">in need of </w:t>
      </w:r>
      <w:r w:rsidR="008402C0">
        <w:rPr>
          <w:sz w:val="23"/>
          <w:szCs w:val="23"/>
        </w:rPr>
        <w:t>receiving</w:t>
      </w:r>
      <w:r w:rsidR="00D03ACF">
        <w:rPr>
          <w:sz w:val="23"/>
          <w:szCs w:val="23"/>
        </w:rPr>
        <w:t xml:space="preserve"> </w:t>
      </w:r>
      <w:r w:rsidR="008402C0">
        <w:rPr>
          <w:sz w:val="23"/>
          <w:szCs w:val="23"/>
        </w:rPr>
        <w:t xml:space="preserve">SSA </w:t>
      </w:r>
      <w:r w:rsidR="00D03ACF">
        <w:rPr>
          <w:sz w:val="23"/>
          <w:szCs w:val="23"/>
        </w:rPr>
        <w:t>benefits</w:t>
      </w:r>
      <w:r w:rsidR="008402C0">
        <w:rPr>
          <w:sz w:val="23"/>
          <w:szCs w:val="23"/>
        </w:rPr>
        <w:t xml:space="preserve">, and </w:t>
      </w:r>
      <w:r w:rsidR="003E0D60">
        <w:rPr>
          <w:sz w:val="23"/>
          <w:szCs w:val="23"/>
        </w:rPr>
        <w:t>state</w:t>
      </w:r>
      <w:r w:rsidR="00936A64">
        <w:rPr>
          <w:sz w:val="23"/>
          <w:szCs w:val="23"/>
        </w:rPr>
        <w:t xml:space="preserve"> they</w:t>
      </w:r>
      <w:r w:rsidR="003E0D60">
        <w:rPr>
          <w:sz w:val="23"/>
          <w:szCs w:val="23"/>
        </w:rPr>
        <w:t xml:space="preserve"> “want</w:t>
      </w:r>
      <w:r w:rsidR="008402C0">
        <w:rPr>
          <w:sz w:val="23"/>
          <w:szCs w:val="23"/>
        </w:rPr>
        <w:t xml:space="preserve"> to work</w:t>
      </w:r>
      <w:r w:rsidR="003E0D60">
        <w:rPr>
          <w:sz w:val="23"/>
          <w:szCs w:val="23"/>
        </w:rPr>
        <w:t>”</w:t>
      </w:r>
      <w:r w:rsidR="00D03ACF">
        <w:rPr>
          <w:sz w:val="23"/>
          <w:szCs w:val="23"/>
        </w:rPr>
        <w:t xml:space="preserve">.  </w:t>
      </w:r>
      <w:r w:rsidR="008402C0">
        <w:rPr>
          <w:sz w:val="23"/>
          <w:szCs w:val="23"/>
        </w:rPr>
        <w:t>Randy will work on improving referrals from SOAR back to IPS</w:t>
      </w:r>
      <w:r w:rsidR="00D03ACF">
        <w:rPr>
          <w:sz w:val="23"/>
          <w:szCs w:val="23"/>
        </w:rPr>
        <w:t xml:space="preserve">.  </w:t>
      </w:r>
      <w:r w:rsidR="008402C0">
        <w:rPr>
          <w:sz w:val="23"/>
          <w:szCs w:val="23"/>
        </w:rPr>
        <w:t>He is excited to be hiring a liaison, and sharing “great” data in December!</w:t>
      </w:r>
      <w:r w:rsidR="00C3465C">
        <w:rPr>
          <w:sz w:val="23"/>
          <w:szCs w:val="23"/>
        </w:rPr>
        <w:t xml:space="preserve"> </w:t>
      </w:r>
    </w:p>
    <w:p w14:paraId="2EED013E" w14:textId="77777777" w:rsidR="00457CA4" w:rsidRDefault="00C3465C" w:rsidP="00B55F4D">
      <w:pPr>
        <w:pStyle w:val="Heading1"/>
        <w:rPr>
          <w:sz w:val="28"/>
        </w:rPr>
      </w:pPr>
      <w:r>
        <w:rPr>
          <w:sz w:val="28"/>
        </w:rPr>
        <w:t>Colorado</w:t>
      </w:r>
      <w:r w:rsidR="00457CA4" w:rsidRPr="00B55F4D">
        <w:rPr>
          <w:sz w:val="28"/>
        </w:rPr>
        <w:t xml:space="preserve"> Spotlight</w:t>
      </w:r>
    </w:p>
    <w:p w14:paraId="555566B0" w14:textId="62195780" w:rsidR="00B55EEF" w:rsidRPr="00B55EEF" w:rsidRDefault="003E0D60" w:rsidP="00B55EEF">
      <w:r>
        <w:t>Pablo Sandoval, IPS trainer</w:t>
      </w:r>
      <w:r w:rsidR="00936A64">
        <w:t>,</w:t>
      </w:r>
      <w:r w:rsidR="00B55EEF">
        <w:t xml:space="preserve"> </w:t>
      </w:r>
      <w:r w:rsidR="00470EE1">
        <w:t xml:space="preserve">is </w:t>
      </w:r>
      <w:r w:rsidR="00B55EEF">
        <w:t>with the lead SOAR agency Colorado Disability Benefits Support</w:t>
      </w:r>
      <w:r w:rsidR="00515D06">
        <w:t xml:space="preserve"> Program</w:t>
      </w:r>
      <w:r w:rsidR="00B55EEF">
        <w:t xml:space="preserve"> (</w:t>
      </w:r>
      <w:r w:rsidR="00515D06">
        <w:t>CO-</w:t>
      </w:r>
      <w:r w:rsidR="00B55EEF">
        <w:t>DBS).</w:t>
      </w:r>
      <w:r>
        <w:t xml:space="preserve"> </w:t>
      </w:r>
      <w:r w:rsidR="00470EE1">
        <w:t xml:space="preserve"> He recently completed IPS Trainer College at Dartmouth. </w:t>
      </w:r>
      <w:r w:rsidR="00B55EEF">
        <w:t>Before continuing with his presentation, Pablo introduced a few key member</w:t>
      </w:r>
      <w:r w:rsidR="00470EE1">
        <w:t>s</w:t>
      </w:r>
      <w:r w:rsidR="00B55EEF">
        <w:t xml:space="preserve"> of their team who are as follows; </w:t>
      </w:r>
      <w:r w:rsidR="00470EE1">
        <w:t>Peter Pike, SOAR St</w:t>
      </w:r>
      <w:r w:rsidR="00B55EEF">
        <w:t xml:space="preserve">ate </w:t>
      </w:r>
      <w:r w:rsidR="00470EE1">
        <w:t>L</w:t>
      </w:r>
      <w:r w:rsidR="00B55EEF">
        <w:t>ead,</w:t>
      </w:r>
      <w:r w:rsidR="00B55EEF" w:rsidRPr="00B55EEF">
        <w:rPr>
          <w:rFonts w:ascii="Calibri" w:eastAsia="Calibri" w:hAnsi="Calibri"/>
          <w:b/>
          <w:noProof/>
          <w:sz w:val="22"/>
          <w:szCs w:val="22"/>
        </w:rPr>
        <w:t xml:space="preserve"> </w:t>
      </w:r>
      <w:r w:rsidR="00B55EEF" w:rsidRPr="00B55EEF">
        <w:t>Paul Barnett</w:t>
      </w:r>
      <w:r w:rsidR="00B55EEF">
        <w:t xml:space="preserve">, </w:t>
      </w:r>
      <w:r w:rsidR="00B55EEF" w:rsidRPr="00B55EEF">
        <w:t>State CABHI Grant Administrator</w:t>
      </w:r>
      <w:r w:rsidR="00B55EEF">
        <w:t>,</w:t>
      </w:r>
      <w:r w:rsidR="00B55EEF" w:rsidRPr="00B55EEF">
        <w:rPr>
          <w:rFonts w:ascii="Calibri" w:eastAsia="Calibri" w:hAnsi="Calibri"/>
          <w:b/>
          <w:noProof/>
          <w:sz w:val="22"/>
          <w:szCs w:val="22"/>
        </w:rPr>
        <w:t xml:space="preserve"> </w:t>
      </w:r>
      <w:r w:rsidR="00B55EEF" w:rsidRPr="00B55EEF">
        <w:t>Stacey Teegardin</w:t>
      </w:r>
      <w:r w:rsidR="00B55EEF">
        <w:t xml:space="preserve">, </w:t>
      </w:r>
      <w:r w:rsidR="00B55EEF" w:rsidRPr="00B55EEF">
        <w:t>IPS Trainer</w:t>
      </w:r>
      <w:r w:rsidR="00B55EEF">
        <w:t>,</w:t>
      </w:r>
      <w:r w:rsidR="00B55EEF" w:rsidRPr="00B55EEF">
        <w:rPr>
          <w:rFonts w:ascii="Calibri" w:eastAsia="Calibri" w:hAnsi="Calibri"/>
          <w:b/>
          <w:noProof/>
          <w:sz w:val="22"/>
          <w:szCs w:val="22"/>
        </w:rPr>
        <w:t xml:space="preserve"> </w:t>
      </w:r>
      <w:r w:rsidR="00B55EEF" w:rsidRPr="00B55EEF">
        <w:t>Byron Kish</w:t>
      </w:r>
      <w:r w:rsidR="00B55EEF">
        <w:t xml:space="preserve">, </w:t>
      </w:r>
      <w:r w:rsidR="00B55EEF" w:rsidRPr="00B55EEF">
        <w:t>SOAR Benefits Specialist</w:t>
      </w:r>
      <w:r w:rsidR="00515D06">
        <w:t xml:space="preserve"> and Trainer</w:t>
      </w:r>
      <w:r w:rsidR="00B55EEF">
        <w:t xml:space="preserve"> and the rest of the CO CABHI IPS/SOAR team. </w:t>
      </w:r>
      <w:r w:rsidR="00470EE1">
        <w:t xml:space="preserve"> </w:t>
      </w:r>
    </w:p>
    <w:p w14:paraId="48514C7F" w14:textId="77777777" w:rsidR="00B55EEF" w:rsidRPr="00B55EEF" w:rsidRDefault="00B55EEF" w:rsidP="00B55EEF"/>
    <w:p w14:paraId="71F086D1" w14:textId="013EC390" w:rsidR="00C3465C" w:rsidRDefault="00470EE1" w:rsidP="00470EE1">
      <w:r>
        <w:t xml:space="preserve">Pablo began by sharing how Colorado was able to get </w:t>
      </w:r>
      <w:r w:rsidR="003E0D60">
        <w:t>integration</w:t>
      </w:r>
      <w:r w:rsidR="00C3465C">
        <w:t xml:space="preserve"> going</w:t>
      </w:r>
      <w:r>
        <w:t xml:space="preserve"> and how they continue to make the necessary connections for the successful integration of SOAR and IPS services.</w:t>
      </w:r>
      <w:r w:rsidR="00C3465C">
        <w:t xml:space="preserve"> </w:t>
      </w:r>
      <w:r w:rsidR="00B248F3">
        <w:t xml:space="preserve"> Pablo stated, “</w:t>
      </w:r>
      <w:r w:rsidR="00B248F3" w:rsidRPr="00B248F3">
        <w:t xml:space="preserve">Our message is that we are working hard to communicate </w:t>
      </w:r>
      <w:r w:rsidR="00B248F3">
        <w:t xml:space="preserve">the </w:t>
      </w:r>
      <w:r w:rsidR="00B248F3" w:rsidRPr="00B248F3">
        <w:t>paradigm</w:t>
      </w:r>
      <w:r w:rsidR="00B248F3">
        <w:t xml:space="preserve"> </w:t>
      </w:r>
      <w:r w:rsidR="00B248F3" w:rsidRPr="00B248F3">
        <w:t>shift</w:t>
      </w:r>
      <w:r w:rsidR="00B248F3">
        <w:t xml:space="preserve"> with our SOAR and IPS partners on using benefits planning in conjunction with supported employment mode</w:t>
      </w:r>
      <w:r w:rsidR="00515D06">
        <w:t>l</w:t>
      </w:r>
      <w:r w:rsidR="00B248F3">
        <w:t xml:space="preserve">s to </w:t>
      </w:r>
      <w:r w:rsidR="00B248F3" w:rsidRPr="00B248F3">
        <w:t>support recovery.</w:t>
      </w:r>
      <w:r w:rsidR="00B248F3">
        <w:t>” Pablo emphasized, “It’s not all or nothing, one can apply for benefits and work at the same time</w:t>
      </w:r>
      <w:r w:rsidR="00936A64">
        <w:t>.</w:t>
      </w:r>
      <w:r w:rsidR="00B248F3">
        <w:t xml:space="preserve">” </w:t>
      </w:r>
    </w:p>
    <w:p w14:paraId="3370E23C" w14:textId="77777777" w:rsidR="00B248F3" w:rsidRDefault="00B248F3" w:rsidP="00470EE1"/>
    <w:p w14:paraId="0CA3D744" w14:textId="77777777" w:rsidR="00B248F3" w:rsidRDefault="00B248F3" w:rsidP="00470EE1">
      <w:r>
        <w:t xml:space="preserve">The Colorado IPS/SOAR team has created tools which may be modified to fit the unique needs of an agency. (Note: All Colorado forms are available for </w:t>
      </w:r>
      <w:hyperlink r:id="rId7" w:history="1">
        <w:r w:rsidRPr="00863906">
          <w:rPr>
            <w:rStyle w:val="Hyperlink"/>
          </w:rPr>
          <w:t>download</w:t>
        </w:r>
      </w:hyperlink>
      <w:r>
        <w:t xml:space="preserve">).  These forms have been updated to include IPS and SOAR. Pablo notes that the Career Profile form is </w:t>
      </w:r>
      <w:r w:rsidR="00D104C6">
        <w:t xml:space="preserve">not </w:t>
      </w:r>
      <w:r>
        <w:t xml:space="preserve">a predictor of job success. He </w:t>
      </w:r>
      <w:r>
        <w:lastRenderedPageBreak/>
        <w:t xml:space="preserve">views it as a working document, which is meant to be modified to fit their needs, from job start to job end.  </w:t>
      </w:r>
    </w:p>
    <w:p w14:paraId="0485F96A" w14:textId="77777777" w:rsidR="00C3465C" w:rsidRDefault="00C3465C" w:rsidP="00C3465C"/>
    <w:p w14:paraId="22BE0358" w14:textId="7B3F9808" w:rsidR="005D2382" w:rsidRDefault="00B248F3" w:rsidP="00C3465C">
      <w:r>
        <w:t>Pablo shared a few ch</w:t>
      </w:r>
      <w:r w:rsidR="00310D95">
        <w:t xml:space="preserve">allenges related to training, funding, data tracking and </w:t>
      </w:r>
      <w:r w:rsidR="00863906">
        <w:t xml:space="preserve">program </w:t>
      </w:r>
      <w:r w:rsidR="00310D95">
        <w:t>evaluation. It is Colorado’s goal to provide dual certification for SOAR and CWIC.  The team is hammering out work requirements. The team is working on buy-in from CABHI sites after facing initial pushback</w:t>
      </w:r>
      <w:r w:rsidR="00D104C6">
        <w:t xml:space="preserve">. </w:t>
      </w:r>
      <w:r w:rsidR="00310D95">
        <w:t>Issues with funding pertain to the ending of CABHI grant on September 20</w:t>
      </w:r>
      <w:r w:rsidR="00310D95" w:rsidRPr="00310D95">
        <w:rPr>
          <w:vertAlign w:val="superscript"/>
        </w:rPr>
        <w:t>th</w:t>
      </w:r>
      <w:r w:rsidR="008D789C">
        <w:t xml:space="preserve">. </w:t>
      </w:r>
      <w:r w:rsidR="00310D95">
        <w:t xml:space="preserve"> They were granted a </w:t>
      </w:r>
      <w:r w:rsidR="00936A64">
        <w:t>no-</w:t>
      </w:r>
      <w:r w:rsidR="00310D95">
        <w:t xml:space="preserve">cost extension, so the team will move forward with planning kickoff activities.  </w:t>
      </w:r>
      <w:r w:rsidR="00936A64">
        <w:t>They are r</w:t>
      </w:r>
      <w:r w:rsidR="00310D95">
        <w:t xml:space="preserve">eviewing other states, such </w:t>
      </w:r>
      <w:r w:rsidR="00863906">
        <w:t>as California and Oregon</w:t>
      </w:r>
      <w:r w:rsidR="00936A64">
        <w:t>,</w:t>
      </w:r>
      <w:r w:rsidR="00863906">
        <w:t xml:space="preserve"> </w:t>
      </w:r>
      <w:r w:rsidR="00936A64">
        <w:t xml:space="preserve">who </w:t>
      </w:r>
      <w:r w:rsidR="00863906">
        <w:t xml:space="preserve">have integrated IPS with </w:t>
      </w:r>
      <w:r w:rsidR="00936A64">
        <w:t xml:space="preserve">the </w:t>
      </w:r>
      <w:r w:rsidR="00863906">
        <w:t>TANF program</w:t>
      </w:r>
      <w:r w:rsidR="00310D95">
        <w:t>. The team is working on addressing data tracking to create a more streamlined system.  The team is providing ongoing</w:t>
      </w:r>
      <w:r w:rsidR="005D2382">
        <w:t xml:space="preserve"> evaluation and </w:t>
      </w:r>
      <w:r w:rsidR="00310D95">
        <w:t xml:space="preserve">fidelity review through training on any </w:t>
      </w:r>
      <w:r w:rsidR="00863906">
        <w:t>modifications to program design</w:t>
      </w:r>
      <w:r w:rsidR="00310D95">
        <w:t>. They will be</w:t>
      </w:r>
      <w:r w:rsidR="005D2382">
        <w:t>gin fidelity review</w:t>
      </w:r>
      <w:r w:rsidR="00310D95">
        <w:t>s with CABHI sites.  Next, the SOAR</w:t>
      </w:r>
      <w:r w:rsidR="005D2382">
        <w:t xml:space="preserve"> checklist </w:t>
      </w:r>
      <w:r w:rsidR="00310D95">
        <w:t>will</w:t>
      </w:r>
      <w:r w:rsidR="005D2382">
        <w:t xml:space="preserve"> be</w:t>
      </w:r>
      <w:r w:rsidR="00310D95">
        <w:t xml:space="preserve"> </w:t>
      </w:r>
      <w:r w:rsidR="005D2382">
        <w:t>updated to include IP</w:t>
      </w:r>
      <w:r w:rsidR="00310D95">
        <w:t>S principles and standards.</w:t>
      </w:r>
      <w:r w:rsidR="00863906">
        <w:t xml:space="preserve">  To download a copy of Pablo’s presentation, </w:t>
      </w:r>
      <w:hyperlink r:id="rId8" w:history="1">
        <w:r w:rsidR="00936A64" w:rsidRPr="00936A64">
          <w:rPr>
            <w:rStyle w:val="Hyperlink"/>
          </w:rPr>
          <w:t>click here</w:t>
        </w:r>
      </w:hyperlink>
      <w:r w:rsidR="00936A64" w:rsidRPr="006A272F">
        <w:t>.</w:t>
      </w:r>
    </w:p>
    <w:p w14:paraId="6E930468" w14:textId="77777777" w:rsidR="00310D95" w:rsidRDefault="00310D95" w:rsidP="00C3465C"/>
    <w:p w14:paraId="191D07E3" w14:textId="77777777" w:rsidR="00E2145E" w:rsidRDefault="00E2145E" w:rsidP="00863906">
      <w:pPr>
        <w:pStyle w:val="Heading1"/>
      </w:pPr>
      <w:r>
        <w:t xml:space="preserve">Questions received from survey: </w:t>
      </w:r>
    </w:p>
    <w:p w14:paraId="09C45DEB" w14:textId="77777777" w:rsidR="00E2145E" w:rsidRPr="008D789C" w:rsidRDefault="00E2145E" w:rsidP="00E2145E">
      <w:pPr>
        <w:rPr>
          <w:i/>
          <w:u w:val="single"/>
        </w:rPr>
      </w:pPr>
      <w:r>
        <w:t xml:space="preserve">1. </w:t>
      </w:r>
      <w:r w:rsidRPr="008D789C">
        <w:rPr>
          <w:i/>
          <w:u w:val="single"/>
        </w:rPr>
        <w:t xml:space="preserve">I think pairing SOAR and IPS has a lot of promise, but is there an inherent conflict? </w:t>
      </w:r>
      <w:r w:rsidR="00D104C6">
        <w:rPr>
          <w:i/>
          <w:u w:val="single"/>
        </w:rPr>
        <w:t>i</w:t>
      </w:r>
      <w:r w:rsidRPr="008D789C">
        <w:rPr>
          <w:i/>
          <w:u w:val="single"/>
        </w:rPr>
        <w:t>.e., SOAR is committed to getting participants onto benefits, while IPS is committed to independent employment - the lynchpin to a life off of benefits. Especially since eligibility for SSI involves a declaration that the applicant cannot work, does this send a mixed message to participants?</w:t>
      </w:r>
    </w:p>
    <w:p w14:paraId="4D53BAAA" w14:textId="77777777" w:rsidR="00863906" w:rsidRDefault="00863906" w:rsidP="00E2145E">
      <w:pPr>
        <w:rPr>
          <w:i/>
        </w:rPr>
      </w:pPr>
    </w:p>
    <w:p w14:paraId="202CF1BD" w14:textId="1CDC9469" w:rsidR="00863906" w:rsidRPr="00863906" w:rsidRDefault="00863906" w:rsidP="00863906">
      <w:r w:rsidRPr="00863906">
        <w:t xml:space="preserve">Response: </w:t>
      </w:r>
      <w:r w:rsidR="00E63A70">
        <w:t xml:space="preserve">  There is</w:t>
      </w:r>
      <w:r w:rsidR="001E00A2">
        <w:t xml:space="preserve"> no language in </w:t>
      </w:r>
      <w:r w:rsidR="00E63A70">
        <w:t xml:space="preserve">the </w:t>
      </w:r>
      <w:r w:rsidR="001E00A2">
        <w:t xml:space="preserve">IPS model which </w:t>
      </w:r>
      <w:r w:rsidR="00E63A70">
        <w:t>indicates</w:t>
      </w:r>
      <w:r w:rsidR="001E00A2">
        <w:t xml:space="preserve"> a person cannot receive SSA benefits while working.  In fact, an </w:t>
      </w:r>
      <w:hyperlink r:id="rId9" w:history="1">
        <w:r w:rsidR="001E00A2" w:rsidRPr="00E63A70">
          <w:rPr>
            <w:rStyle w:val="Hyperlink"/>
          </w:rPr>
          <w:t>IPS principle</w:t>
        </w:r>
      </w:hyperlink>
      <w:r w:rsidR="001E00A2">
        <w:t xml:space="preserve"> ensures benefits planning counseling. Further, IPS</w:t>
      </w:r>
      <w:r w:rsidR="00E63A70">
        <w:t xml:space="preserve"> materials</w:t>
      </w:r>
      <w:r w:rsidR="001E00A2">
        <w:t xml:space="preserve"> references SSA Work Incentives, e.g.) Ticket to Work.  Kristin suggest</w:t>
      </w:r>
      <w:r w:rsidR="00D104C6">
        <w:t>ed</w:t>
      </w:r>
      <w:r w:rsidR="001E00A2">
        <w:t xml:space="preserve"> linking to </w:t>
      </w:r>
      <w:hyperlink r:id="rId10" w:history="1">
        <w:r w:rsidR="001E00A2" w:rsidRPr="000703B3">
          <w:rPr>
            <w:rStyle w:val="Hyperlink"/>
          </w:rPr>
          <w:t>this document</w:t>
        </w:r>
      </w:hyperlink>
      <w:r w:rsidR="008D789C">
        <w:t xml:space="preserve"> from Dartmouth (</w:t>
      </w:r>
      <w:r w:rsidR="000703B3">
        <w:t xml:space="preserve">also added to </w:t>
      </w:r>
      <w:r w:rsidR="008D789C" w:rsidRPr="00E1263F">
        <w:t>SOAR/IPS webpage</w:t>
      </w:r>
      <w:r w:rsidR="008D789C">
        <w:t>)</w:t>
      </w:r>
      <w:r w:rsidR="001E00A2">
        <w:t xml:space="preserve"> if you get pushback from client</w:t>
      </w:r>
      <w:r w:rsidR="00E63A70">
        <w:t>s</w:t>
      </w:r>
      <w:r w:rsidR="001E00A2">
        <w:t xml:space="preserve">, </w:t>
      </w:r>
      <w:r w:rsidR="00E63A70">
        <w:t>caseworkers</w:t>
      </w:r>
      <w:r w:rsidR="000703B3">
        <w:t>,</w:t>
      </w:r>
      <w:r w:rsidR="001E00A2">
        <w:t xml:space="preserve"> or others.</w:t>
      </w:r>
      <w:r w:rsidR="00E63A70">
        <w:t xml:space="preserve"> Additionally, it is incorrect to say that SSI eligibility requires a declaration that an applicant cannot work. Eligibility only requires an inability to work at a substantial gainful level (earnings of $1,130/month in 2016). This means that some work is possible and should be encouraged when appropriate for and desired by</w:t>
      </w:r>
      <w:r w:rsidR="009C2449">
        <w:t xml:space="preserve"> the individual.</w:t>
      </w:r>
      <w:r w:rsidR="001E00A2">
        <w:t xml:space="preserve"> Kristin emphasized how important it</w:t>
      </w:r>
      <w:r w:rsidR="00E1263F">
        <w:t xml:space="preserve"> is to “bust these myths up”. </w:t>
      </w:r>
      <w:r w:rsidR="001E00A2">
        <w:t xml:space="preserve">Adam Robson reminded the group “What SOAR is and </w:t>
      </w:r>
      <w:r w:rsidR="00E63A70">
        <w:t xml:space="preserve">for </w:t>
      </w:r>
      <w:r w:rsidR="001E00A2">
        <w:t>who</w:t>
      </w:r>
      <w:r w:rsidR="00E63A70">
        <w:t>m it is meant- to stabilized</w:t>
      </w:r>
      <w:r w:rsidR="001E00A2">
        <w:t xml:space="preserve"> income and housing for individuals experiencing homelessness.</w:t>
      </w:r>
      <w:r w:rsidR="008B59B8">
        <w:t>”</w:t>
      </w:r>
      <w:r w:rsidR="001E00A2">
        <w:t xml:space="preserve">  Darius from Illinois agreed, and added, “What ends up happening sometimes is our mindset of work is of a 40 hour work week, </w:t>
      </w:r>
      <w:r w:rsidR="008B59B8">
        <w:t xml:space="preserve">when </w:t>
      </w:r>
      <w:r w:rsidR="008B59B8" w:rsidRPr="00863906">
        <w:t>most</w:t>
      </w:r>
      <w:r w:rsidRPr="00863906">
        <w:t xml:space="preserve"> folks that we serve may not want to work 40 hours a week.</w:t>
      </w:r>
      <w:r w:rsidR="001E00A2">
        <w:t>”</w:t>
      </w:r>
      <w:r w:rsidRPr="00863906">
        <w:t xml:space="preserve">  </w:t>
      </w:r>
      <w:r w:rsidR="001E00A2">
        <w:t>He reminded that SSA’s d</w:t>
      </w:r>
      <w:r w:rsidRPr="00863906">
        <w:t xml:space="preserve">efinition of disability does not say </w:t>
      </w:r>
      <w:r w:rsidR="000703B3">
        <w:t>“</w:t>
      </w:r>
      <w:r w:rsidR="001E00A2">
        <w:t>no work</w:t>
      </w:r>
      <w:r w:rsidRPr="00863906">
        <w:t>.</w:t>
      </w:r>
      <w:r w:rsidR="000703B3">
        <w:t>”</w:t>
      </w:r>
      <w:r w:rsidRPr="00863906">
        <w:t xml:space="preserve">  </w:t>
      </w:r>
      <w:r w:rsidR="001E00A2">
        <w:t>Pablo concurred and reinforced the notion that b</w:t>
      </w:r>
      <w:r w:rsidRPr="00863906">
        <w:t xml:space="preserve">enefits </w:t>
      </w:r>
      <w:r w:rsidR="008D789C" w:rsidRPr="00863906">
        <w:t xml:space="preserve">planning </w:t>
      </w:r>
      <w:r w:rsidR="008D789C">
        <w:t>is</w:t>
      </w:r>
      <w:r w:rsidR="001E00A2">
        <w:t xml:space="preserve"> </w:t>
      </w:r>
      <w:r w:rsidRPr="00863906">
        <w:t xml:space="preserve">so essential </w:t>
      </w:r>
      <w:r w:rsidR="001E00A2">
        <w:t xml:space="preserve">to providing holistic services which is why Colorado values SOAR case workers to be CWIC </w:t>
      </w:r>
      <w:r w:rsidR="008B59B8">
        <w:t>certified</w:t>
      </w:r>
      <w:r w:rsidR="001E00A2">
        <w:t xml:space="preserve">. </w:t>
      </w:r>
      <w:r w:rsidRPr="00863906">
        <w:t xml:space="preserve">  </w:t>
      </w:r>
    </w:p>
    <w:p w14:paraId="77429B4D" w14:textId="77777777" w:rsidR="00E2145E" w:rsidRDefault="00E2145E" w:rsidP="00E2145E"/>
    <w:p w14:paraId="514CC94A" w14:textId="77777777" w:rsidR="00E2145E" w:rsidRPr="008D789C" w:rsidRDefault="00E2145E" w:rsidP="00E2145E">
      <w:pPr>
        <w:rPr>
          <w:i/>
          <w:u w:val="single"/>
        </w:rPr>
      </w:pPr>
      <w:r>
        <w:t xml:space="preserve">2. </w:t>
      </w:r>
      <w:r w:rsidRPr="008D789C">
        <w:rPr>
          <w:i/>
          <w:u w:val="single"/>
        </w:rPr>
        <w:t>Our major barrier, which has been previously discussed, is the upcoming termination of funding for our project (effective 9/30). Late project starts due to timeliness in receiving funding has also attributed to our limitations in practice. Our state does not have the existing infrastructure at this point with IPS practice or education, so we are simultaneously at the beginning and the end. However we are seeking to leverage this short period of time to build a bridge between our state employment support services that do exist and the SOAR program and learn best practices to develop our own process of working in concert with our shared client populations.</w:t>
      </w:r>
    </w:p>
    <w:p w14:paraId="09D30084" w14:textId="77777777" w:rsidR="008B59B8" w:rsidRPr="00863906" w:rsidRDefault="008B59B8" w:rsidP="00E2145E">
      <w:pPr>
        <w:rPr>
          <w:i/>
        </w:rPr>
      </w:pPr>
    </w:p>
    <w:p w14:paraId="7EC77941" w14:textId="32AE62C0" w:rsidR="0021165D" w:rsidRPr="0021165D" w:rsidRDefault="008B59B8" w:rsidP="0021165D">
      <w:r w:rsidRPr="008B59B8">
        <w:t xml:space="preserve">Response: Kristin </w:t>
      </w:r>
      <w:r>
        <w:t>recognized that f</w:t>
      </w:r>
      <w:r w:rsidR="009C2449">
        <w:t>unding streams for this work have</w:t>
      </w:r>
      <w:r>
        <w:t xml:space="preserve"> been unstable.  Looking at states, such as, Illinois, with b</w:t>
      </w:r>
      <w:r w:rsidRPr="008B59B8">
        <w:t xml:space="preserve">raided </w:t>
      </w:r>
      <w:r>
        <w:t xml:space="preserve">finding, is </w:t>
      </w:r>
      <w:r w:rsidR="00E1263F">
        <w:t>one</w:t>
      </w:r>
      <w:r w:rsidR="008D789C">
        <w:t xml:space="preserve"> creative way to fund IPS/SOAR integration. </w:t>
      </w:r>
      <w:r>
        <w:t xml:space="preserve">Kristin stated that the SOAR TA Center  </w:t>
      </w:r>
      <w:r w:rsidRPr="008B59B8">
        <w:t>w</w:t>
      </w:r>
      <w:r>
        <w:t>i</w:t>
      </w:r>
      <w:r w:rsidRPr="008B59B8">
        <w:t>ll continue to explore with SAMHSA</w:t>
      </w:r>
      <w:r>
        <w:t xml:space="preserve"> funding</w:t>
      </w:r>
      <w:r w:rsidRPr="008B59B8">
        <w:t xml:space="preserve"> outside of CABHI</w:t>
      </w:r>
      <w:r>
        <w:t xml:space="preserve"> and share</w:t>
      </w:r>
      <w:r w:rsidRPr="008B59B8">
        <w:t xml:space="preserve"> what you are doing</w:t>
      </w:r>
      <w:r>
        <w:t xml:space="preserve"> in the states. </w:t>
      </w:r>
      <w:r w:rsidRPr="008B59B8">
        <w:t xml:space="preserve"> Jen Elder</w:t>
      </w:r>
      <w:r w:rsidRPr="008B59B8">
        <w:rPr>
          <w:b/>
        </w:rPr>
        <w:t xml:space="preserve">, </w:t>
      </w:r>
      <w:r w:rsidRPr="008B59B8">
        <w:t>stated that</w:t>
      </w:r>
      <w:r w:rsidRPr="008B59B8">
        <w:rPr>
          <w:b/>
        </w:rPr>
        <w:t xml:space="preserve"> </w:t>
      </w:r>
      <w:r w:rsidRPr="008B59B8">
        <w:t xml:space="preserve">since about half of our pilot agencies saw their CABHI grant funding end, please share with the group alternative funding streams and the creative ways you are seeking funding. </w:t>
      </w:r>
      <w:r>
        <w:t xml:space="preserve"> </w:t>
      </w:r>
      <w:r w:rsidR="0021165D" w:rsidRPr="0021165D">
        <w:t>Jen</w:t>
      </w:r>
      <w:r w:rsidR="0021165D">
        <w:t xml:space="preserve"> suggested that group</w:t>
      </w:r>
      <w:r w:rsidR="009C2449">
        <w:t>s</w:t>
      </w:r>
      <w:r w:rsidR="0021165D">
        <w:t xml:space="preserve"> reach out to the SOAR TA Center to discuss adding SOAR and IPS to federal funding opportunities and proposals.  </w:t>
      </w:r>
      <w:r w:rsidR="0021165D" w:rsidRPr="0021165D">
        <w:t xml:space="preserve"> </w:t>
      </w:r>
    </w:p>
    <w:p w14:paraId="4583A062" w14:textId="77777777" w:rsidR="008B59B8" w:rsidRPr="008B59B8" w:rsidRDefault="008B59B8" w:rsidP="008B59B8"/>
    <w:p w14:paraId="7F0488E0" w14:textId="77777777" w:rsidR="008B59B8" w:rsidRDefault="00ED74E6" w:rsidP="008B59B8">
      <w:pPr>
        <w:pStyle w:val="Heading1"/>
      </w:pPr>
      <w:r>
        <w:t xml:space="preserve">Open </w:t>
      </w:r>
      <w:r w:rsidR="009B6BD9">
        <w:t>Discu</w:t>
      </w:r>
      <w:r w:rsidR="00E2145E">
        <w:t xml:space="preserve">ssion  </w:t>
      </w:r>
    </w:p>
    <w:p w14:paraId="6C03EB90" w14:textId="77777777" w:rsidR="008B59B8" w:rsidRDefault="008B59B8" w:rsidP="00E2145E">
      <w:pPr>
        <w:rPr>
          <w:sz w:val="28"/>
        </w:rPr>
      </w:pPr>
    </w:p>
    <w:p w14:paraId="6D70EC9E" w14:textId="77777777" w:rsidR="0021165D" w:rsidRDefault="001547B2" w:rsidP="0021165D">
      <w:r w:rsidRPr="008B59B8">
        <w:rPr>
          <w:b/>
        </w:rPr>
        <w:t>Peter:</w:t>
      </w:r>
      <w:r w:rsidRPr="001547B2">
        <w:t xml:space="preserve"> </w:t>
      </w:r>
      <w:r w:rsidR="0021165D" w:rsidRPr="008D789C">
        <w:rPr>
          <w:u w:val="single"/>
        </w:rPr>
        <w:t xml:space="preserve">Comment: </w:t>
      </w:r>
      <w:r w:rsidRPr="008D789C">
        <w:rPr>
          <w:u w:val="single"/>
        </w:rPr>
        <w:t>W</w:t>
      </w:r>
      <w:r w:rsidR="008B59B8" w:rsidRPr="008D789C">
        <w:rPr>
          <w:u w:val="single"/>
        </w:rPr>
        <w:t>e a</w:t>
      </w:r>
      <w:r w:rsidRPr="008D789C">
        <w:rPr>
          <w:u w:val="single"/>
        </w:rPr>
        <w:t xml:space="preserve">re open to recommendations on how to engage </w:t>
      </w:r>
      <w:r w:rsidR="008B59B8" w:rsidRPr="008D789C">
        <w:rPr>
          <w:u w:val="single"/>
        </w:rPr>
        <w:t>SAMHSA</w:t>
      </w:r>
      <w:r w:rsidRPr="008D789C">
        <w:rPr>
          <w:u w:val="single"/>
        </w:rPr>
        <w:t xml:space="preserve"> to fund new </w:t>
      </w:r>
      <w:r w:rsidR="008B59B8" w:rsidRPr="008D789C">
        <w:rPr>
          <w:u w:val="single"/>
        </w:rPr>
        <w:t>projects.</w:t>
      </w:r>
      <w:r w:rsidR="008B59B8">
        <w:t xml:space="preserve">  </w:t>
      </w:r>
    </w:p>
    <w:p w14:paraId="20326C9A" w14:textId="182575D0" w:rsidR="009B6BD9" w:rsidRPr="008B59B8" w:rsidRDefault="0021165D" w:rsidP="0021165D">
      <w:r w:rsidRPr="0021165D">
        <w:rPr>
          <w:b/>
        </w:rPr>
        <w:t>Response:</w:t>
      </w:r>
      <w:r>
        <w:t xml:space="preserve"> </w:t>
      </w:r>
      <w:r w:rsidR="008B59B8">
        <w:t xml:space="preserve">Kristin shared that the SOAR TA Center’s Expert Panel </w:t>
      </w:r>
      <w:r w:rsidR="009B6BD9">
        <w:t>develop</w:t>
      </w:r>
      <w:r w:rsidR="008B59B8">
        <w:t xml:space="preserve">ed </w:t>
      </w:r>
      <w:r w:rsidR="009B6BD9">
        <w:t xml:space="preserve">a conversation guide about work and </w:t>
      </w:r>
      <w:r w:rsidR="008B59B8">
        <w:t xml:space="preserve">brochure on </w:t>
      </w:r>
      <w:r w:rsidR="009B6BD9">
        <w:t xml:space="preserve">dispelling fears </w:t>
      </w:r>
      <w:r w:rsidR="007257EA">
        <w:t>and</w:t>
      </w:r>
      <w:r w:rsidR="009B6BD9">
        <w:t xml:space="preserve"> </w:t>
      </w:r>
      <w:r w:rsidR="008B59B8">
        <w:t xml:space="preserve">myths around benefits and employment which </w:t>
      </w:r>
      <w:r w:rsidR="009B6BD9">
        <w:t xml:space="preserve">will </w:t>
      </w:r>
      <w:r w:rsidR="008B59B8">
        <w:t xml:space="preserve">be </w:t>
      </w:r>
      <w:r w:rsidR="009B6BD9">
        <w:t>distribute</w:t>
      </w:r>
      <w:r w:rsidR="008B59B8">
        <w:t>d</w:t>
      </w:r>
      <w:r w:rsidR="009B6BD9">
        <w:t xml:space="preserve"> </w:t>
      </w:r>
      <w:r>
        <w:t xml:space="preserve">to </w:t>
      </w:r>
      <w:r w:rsidR="007257EA">
        <w:t xml:space="preserve">this </w:t>
      </w:r>
      <w:r w:rsidR="009B6BD9">
        <w:t xml:space="preserve">to </w:t>
      </w:r>
      <w:r w:rsidR="007257EA">
        <w:t xml:space="preserve">the </w:t>
      </w:r>
      <w:r w:rsidR="009B6BD9">
        <w:t xml:space="preserve">group when it is cleared </w:t>
      </w:r>
      <w:r w:rsidR="007257EA">
        <w:t>by</w:t>
      </w:r>
      <w:r w:rsidR="009B6BD9">
        <w:t xml:space="preserve"> SAMHSA</w:t>
      </w:r>
      <w:r w:rsidR="008D789C">
        <w:t xml:space="preserve"> and DOL</w:t>
      </w:r>
      <w:r w:rsidR="009B6BD9">
        <w:t xml:space="preserve">. </w:t>
      </w:r>
      <w:r>
        <w:t xml:space="preserve"> Also, the TA Center will be </w:t>
      </w:r>
      <w:r w:rsidR="009C2449">
        <w:t>hosting a webinar on employment</w:t>
      </w:r>
      <w:r>
        <w:t xml:space="preserve"> to include member</w:t>
      </w:r>
      <w:r w:rsidR="009C2449">
        <w:t>s of the Expert P</w:t>
      </w:r>
      <w:r>
        <w:t>anel’s e</w:t>
      </w:r>
      <w:r w:rsidR="008D789C">
        <w:t xml:space="preserve">mployment subgroup. </w:t>
      </w:r>
      <w:r>
        <w:t xml:space="preserve"> Kristin hopes to share more information </w:t>
      </w:r>
      <w:r w:rsidR="009C2449">
        <w:t>about future products</w:t>
      </w:r>
      <w:r>
        <w:t xml:space="preserve"> on our</w:t>
      </w:r>
      <w:r w:rsidRPr="0021165D">
        <w:t xml:space="preserve"> </w:t>
      </w:r>
      <w:r>
        <w:t>n</w:t>
      </w:r>
      <w:r w:rsidRPr="0021165D">
        <w:t>ext call</w:t>
      </w:r>
      <w:r>
        <w:t>. Stay tuned!</w:t>
      </w:r>
    </w:p>
    <w:p w14:paraId="497D0585" w14:textId="77777777" w:rsidR="00EC0CC5" w:rsidRDefault="00EC0CC5" w:rsidP="00EB52CC"/>
    <w:p w14:paraId="5C499449" w14:textId="77777777" w:rsidR="00EC0CC5" w:rsidRDefault="00EC0CC5" w:rsidP="00EC0CC5">
      <w:r w:rsidRPr="0021165D">
        <w:rPr>
          <w:b/>
        </w:rPr>
        <w:t>Ambrosia Crump</w:t>
      </w:r>
      <w:r>
        <w:t xml:space="preserve">: </w:t>
      </w:r>
      <w:r w:rsidR="0021165D" w:rsidRPr="008D789C">
        <w:rPr>
          <w:u w:val="single"/>
        </w:rPr>
        <w:t>Why was IPS selected as the best practice for your state for employment supports?</w:t>
      </w:r>
      <w:r w:rsidR="0021165D" w:rsidRPr="0021165D">
        <w:t xml:space="preserve">  </w:t>
      </w:r>
    </w:p>
    <w:p w14:paraId="0DCA8D9D" w14:textId="77777777" w:rsidR="008B59B8" w:rsidRDefault="0021165D" w:rsidP="00EC0CC5">
      <w:r>
        <w:t>Response:  Paul Barne</w:t>
      </w:r>
      <w:r w:rsidR="008D789C">
        <w:t>t</w:t>
      </w:r>
      <w:r>
        <w:t xml:space="preserve">t from Colorado shared that they received a </w:t>
      </w:r>
      <w:r w:rsidR="00EC0CC5" w:rsidRPr="00EC0CC5">
        <w:t>5-year transformation from SAMHSA to implement IP</w:t>
      </w:r>
      <w:r w:rsidR="00EC0CC5">
        <w:t xml:space="preserve">S at 3 sites, beginning in 2012. </w:t>
      </w:r>
      <w:r w:rsidR="008D789C">
        <w:t xml:space="preserve">IPS is considered an “evidenced based practice”. </w:t>
      </w:r>
      <w:r>
        <w:t xml:space="preserve"> </w:t>
      </w:r>
      <w:r w:rsidR="00EC0CC5" w:rsidRPr="00EC0CC5">
        <w:t>Darius McKinney</w:t>
      </w:r>
      <w:r>
        <w:t xml:space="preserve"> from</w:t>
      </w:r>
      <w:r w:rsidR="00EC0CC5" w:rsidRPr="00EC0CC5">
        <w:t xml:space="preserve"> Illinois</w:t>
      </w:r>
      <w:r>
        <w:t xml:space="preserve"> that they </w:t>
      </w:r>
      <w:r w:rsidR="00EC0CC5" w:rsidRPr="00EC0CC5">
        <w:t xml:space="preserve">received a Dartmouth/J&amp;J Grant to do IPS in 2005. </w:t>
      </w:r>
    </w:p>
    <w:p w14:paraId="68DC1C33" w14:textId="77777777" w:rsidR="006F75B0" w:rsidRDefault="006F75B0" w:rsidP="006F75B0">
      <w:pPr>
        <w:pStyle w:val="Heading1"/>
        <w:rPr>
          <w:sz w:val="28"/>
          <w:szCs w:val="28"/>
        </w:rPr>
      </w:pPr>
      <w:r w:rsidRPr="00ED74E6">
        <w:rPr>
          <w:sz w:val="28"/>
          <w:szCs w:val="28"/>
        </w:rPr>
        <w:t xml:space="preserve">Next Call: </w:t>
      </w:r>
    </w:p>
    <w:p w14:paraId="5F32C15E" w14:textId="7D37CE14" w:rsidR="006F75B0" w:rsidRPr="006F75B0" w:rsidRDefault="009C2449" w:rsidP="004F07C1">
      <w:r w:rsidRPr="009C2449">
        <w:rPr>
          <w:b/>
          <w:highlight w:val="yellow"/>
        </w:rPr>
        <w:t>NOTE! NEW DATE:</w:t>
      </w:r>
      <w:r>
        <w:rPr>
          <w:b/>
        </w:rPr>
        <w:t xml:space="preserve"> November 29</w:t>
      </w:r>
      <w:r w:rsidR="003E0D60">
        <w:rPr>
          <w:b/>
        </w:rPr>
        <w:t xml:space="preserve"> </w:t>
      </w:r>
      <w:r w:rsidR="008D789C">
        <w:rPr>
          <w:b/>
        </w:rPr>
        <w:t xml:space="preserve">from </w:t>
      </w:r>
      <w:r w:rsidR="008D789C" w:rsidRPr="004F07C1">
        <w:rPr>
          <w:b/>
        </w:rPr>
        <w:t>3</w:t>
      </w:r>
      <w:r w:rsidR="004F07C1" w:rsidRPr="004F07C1">
        <w:rPr>
          <w:b/>
        </w:rPr>
        <w:t>-4:30pm ET</w:t>
      </w:r>
      <w:r w:rsidR="00B32774">
        <w:rPr>
          <w:b/>
        </w:rPr>
        <w:t>- focus on data reporting</w:t>
      </w:r>
    </w:p>
    <w:sectPr w:rsidR="006F75B0" w:rsidRPr="006F75B0" w:rsidSect="003A3D21">
      <w:headerReference w:type="default" r:id="rId11"/>
      <w:footerReference w:type="default" r:id="rId12"/>
      <w:pgSz w:w="12240" w:h="15840"/>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96B63" w14:textId="77777777" w:rsidR="00563F5B" w:rsidRDefault="00563F5B" w:rsidP="000D67CA">
      <w:r>
        <w:separator/>
      </w:r>
    </w:p>
  </w:endnote>
  <w:endnote w:type="continuationSeparator" w:id="0">
    <w:p w14:paraId="49EA0843" w14:textId="77777777" w:rsidR="00563F5B" w:rsidRDefault="00563F5B" w:rsidP="000D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AA5C9" w14:textId="0B7D2D28" w:rsidR="006B1297" w:rsidRPr="00122540" w:rsidRDefault="00122540" w:rsidP="00122540">
    <w:pPr>
      <w:pStyle w:val="Footer"/>
      <w:pBdr>
        <w:top w:val="single" w:sz="4" w:space="1" w:color="2F5496" w:themeColor="accent5" w:themeShade="BF"/>
      </w:pBdr>
      <w:tabs>
        <w:tab w:val="clear" w:pos="4320"/>
        <w:tab w:val="clear" w:pos="8640"/>
        <w:tab w:val="right" w:pos="10080"/>
      </w:tabs>
      <w:ind w:left="-90"/>
      <w:rPr>
        <w:noProof/>
      </w:rPr>
    </w:pPr>
    <w:r>
      <w:rPr>
        <w:noProof/>
      </w:rPr>
      <w:t>SSI/SSDI Outreach, Access and Recovery (SOAR) Technical Assistance Center</w:t>
    </w:r>
    <w:r>
      <w:rPr>
        <w:noProof/>
      </w:rPr>
      <w:tab/>
    </w:r>
    <w:r w:rsidR="00487A47">
      <w:rPr>
        <w:noProof/>
      </w:rPr>
      <w:t>October 6</w:t>
    </w:r>
    <w:r w:rsidR="0035005F">
      <w:rPr>
        <w:noProof/>
      </w:rP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7AFA3" w14:textId="77777777" w:rsidR="00563F5B" w:rsidRDefault="00563F5B" w:rsidP="000D67CA">
      <w:r>
        <w:separator/>
      </w:r>
    </w:p>
  </w:footnote>
  <w:footnote w:type="continuationSeparator" w:id="0">
    <w:p w14:paraId="7D735CF5" w14:textId="77777777" w:rsidR="00563F5B" w:rsidRDefault="00563F5B" w:rsidP="000D6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E692E" w14:textId="77777777" w:rsidR="006B1297" w:rsidRDefault="006B1297" w:rsidP="000D67CA">
    <w:pPr>
      <w:tabs>
        <w:tab w:val="right" w:pos="10080"/>
      </w:tabs>
    </w:pPr>
    <w:r w:rsidRPr="00C8539D">
      <w:rPr>
        <w:noProof/>
      </w:rPr>
      <w:drawing>
        <wp:anchor distT="0" distB="0" distL="114300" distR="114300" simplePos="0" relativeHeight="251659264" behindDoc="1" locked="0" layoutInCell="1" allowOverlap="1" wp14:anchorId="507048BA" wp14:editId="7EA2F543">
          <wp:simplePos x="0" y="0"/>
          <wp:positionH relativeFrom="column">
            <wp:posOffset>0</wp:posOffset>
          </wp:positionH>
          <wp:positionV relativeFrom="paragraph">
            <wp:posOffset>22860</wp:posOffset>
          </wp:positionV>
          <wp:extent cx="2004060" cy="596900"/>
          <wp:effectExtent l="0" t="0" r="0" b="0"/>
          <wp:wrapNone/>
          <wp:docPr id="17" name="Picture 17"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4CA8088B" wp14:editId="655CAA6A">
          <wp:extent cx="1550035" cy="411480"/>
          <wp:effectExtent l="0" t="0" r="0" b="7620"/>
          <wp:docPr id="18" name="Picture 18" descr="Substance Abuse and Mental Health Services Adminstration (SAMH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bstance Abuse and Mental Health Services Adminstration (SAMHSA)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0035" cy="411480"/>
                  </a:xfrm>
                  <a:prstGeom prst="rect">
                    <a:avLst/>
                  </a:prstGeom>
                  <a:noFill/>
                  <a:ln>
                    <a:noFill/>
                  </a:ln>
                </pic:spPr>
              </pic:pic>
            </a:graphicData>
          </a:graphic>
        </wp:inline>
      </w:drawing>
    </w:r>
  </w:p>
  <w:p w14:paraId="2965C6A1" w14:textId="77777777" w:rsidR="0035005F" w:rsidRDefault="0035005F" w:rsidP="000D67CA">
    <w:pPr>
      <w:tabs>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5260"/>
    <w:multiLevelType w:val="hybridMultilevel"/>
    <w:tmpl w:val="F898A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E19C6"/>
    <w:multiLevelType w:val="hybridMultilevel"/>
    <w:tmpl w:val="12685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B469C"/>
    <w:multiLevelType w:val="hybridMultilevel"/>
    <w:tmpl w:val="46E29A7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0F48AB"/>
    <w:multiLevelType w:val="hybridMultilevel"/>
    <w:tmpl w:val="000877F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47E3A"/>
    <w:multiLevelType w:val="hybridMultilevel"/>
    <w:tmpl w:val="9E48BB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F452A"/>
    <w:multiLevelType w:val="hybridMultilevel"/>
    <w:tmpl w:val="3DEA84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8547A"/>
    <w:multiLevelType w:val="hybridMultilevel"/>
    <w:tmpl w:val="42FE8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25587"/>
    <w:multiLevelType w:val="hybridMultilevel"/>
    <w:tmpl w:val="394C73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D23E41"/>
    <w:multiLevelType w:val="hybridMultilevel"/>
    <w:tmpl w:val="DA14BF28"/>
    <w:lvl w:ilvl="0" w:tplc="A4F6EA5E">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E016F"/>
    <w:multiLevelType w:val="hybridMultilevel"/>
    <w:tmpl w:val="551A33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7045AC"/>
    <w:multiLevelType w:val="hybridMultilevel"/>
    <w:tmpl w:val="55F4FE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42B7E"/>
    <w:multiLevelType w:val="hybridMultilevel"/>
    <w:tmpl w:val="96328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20250"/>
    <w:multiLevelType w:val="hybridMultilevel"/>
    <w:tmpl w:val="C44292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407CD"/>
    <w:multiLevelType w:val="hybridMultilevel"/>
    <w:tmpl w:val="0C0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32BA3"/>
    <w:multiLevelType w:val="hybridMultilevel"/>
    <w:tmpl w:val="DA7A0880"/>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F371FB"/>
    <w:multiLevelType w:val="hybridMultilevel"/>
    <w:tmpl w:val="F15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C57258"/>
    <w:multiLevelType w:val="hybridMultilevel"/>
    <w:tmpl w:val="CD583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391CBA"/>
    <w:multiLevelType w:val="hybridMultilevel"/>
    <w:tmpl w:val="59B05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863312"/>
    <w:multiLevelType w:val="hybridMultilevel"/>
    <w:tmpl w:val="9ED0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9D21DE"/>
    <w:multiLevelType w:val="hybridMultilevel"/>
    <w:tmpl w:val="4896105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982431"/>
    <w:multiLevelType w:val="hybridMultilevel"/>
    <w:tmpl w:val="843A3AF6"/>
    <w:lvl w:ilvl="0" w:tplc="4616429A">
      <w:start w:val="1"/>
      <w:numFmt w:val="bullet"/>
      <w:pStyle w:val="ListParagraph"/>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990B41"/>
    <w:multiLevelType w:val="hybridMultilevel"/>
    <w:tmpl w:val="6AB29106"/>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16"/>
  </w:num>
  <w:num w:numId="4">
    <w:abstractNumId w:val="11"/>
  </w:num>
  <w:num w:numId="5">
    <w:abstractNumId w:val="10"/>
  </w:num>
  <w:num w:numId="6">
    <w:abstractNumId w:val="19"/>
  </w:num>
  <w:num w:numId="7">
    <w:abstractNumId w:val="21"/>
  </w:num>
  <w:num w:numId="8">
    <w:abstractNumId w:val="14"/>
  </w:num>
  <w:num w:numId="9">
    <w:abstractNumId w:val="9"/>
  </w:num>
  <w:num w:numId="10">
    <w:abstractNumId w:val="7"/>
  </w:num>
  <w:num w:numId="11">
    <w:abstractNumId w:val="3"/>
  </w:num>
  <w:num w:numId="12">
    <w:abstractNumId w:val="1"/>
  </w:num>
  <w:num w:numId="13">
    <w:abstractNumId w:val="15"/>
  </w:num>
  <w:num w:numId="14">
    <w:abstractNumId w:val="12"/>
  </w:num>
  <w:num w:numId="15">
    <w:abstractNumId w:val="4"/>
  </w:num>
  <w:num w:numId="16">
    <w:abstractNumId w:val="6"/>
  </w:num>
  <w:num w:numId="17">
    <w:abstractNumId w:val="8"/>
  </w:num>
  <w:num w:numId="18">
    <w:abstractNumId w:val="5"/>
  </w:num>
  <w:num w:numId="19">
    <w:abstractNumId w:val="13"/>
  </w:num>
  <w:num w:numId="20">
    <w:abstractNumId w:val="0"/>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20"/>
    <w:rsid w:val="00007C83"/>
    <w:rsid w:val="000275DD"/>
    <w:rsid w:val="00027C95"/>
    <w:rsid w:val="00044BC4"/>
    <w:rsid w:val="00052F05"/>
    <w:rsid w:val="00061663"/>
    <w:rsid w:val="000703B3"/>
    <w:rsid w:val="000744E3"/>
    <w:rsid w:val="00080EAE"/>
    <w:rsid w:val="000A632C"/>
    <w:rsid w:val="000C2800"/>
    <w:rsid w:val="000C5C68"/>
    <w:rsid w:val="000D67CA"/>
    <w:rsid w:val="000E2B91"/>
    <w:rsid w:val="000F5699"/>
    <w:rsid w:val="00122540"/>
    <w:rsid w:val="00125E66"/>
    <w:rsid w:val="00127D23"/>
    <w:rsid w:val="00141733"/>
    <w:rsid w:val="00143A63"/>
    <w:rsid w:val="001547B2"/>
    <w:rsid w:val="001A36FD"/>
    <w:rsid w:val="001B6644"/>
    <w:rsid w:val="001E00A2"/>
    <w:rsid w:val="00206474"/>
    <w:rsid w:val="0021165D"/>
    <w:rsid w:val="0021377B"/>
    <w:rsid w:val="002262B3"/>
    <w:rsid w:val="00226B53"/>
    <w:rsid w:val="00244FC4"/>
    <w:rsid w:val="00272F66"/>
    <w:rsid w:val="002A2E92"/>
    <w:rsid w:val="002B5538"/>
    <w:rsid w:val="002E23CC"/>
    <w:rsid w:val="002E564E"/>
    <w:rsid w:val="002F3D02"/>
    <w:rsid w:val="00305B66"/>
    <w:rsid w:val="003102D8"/>
    <w:rsid w:val="00310D95"/>
    <w:rsid w:val="00321E28"/>
    <w:rsid w:val="00340394"/>
    <w:rsid w:val="0035005F"/>
    <w:rsid w:val="00383DE4"/>
    <w:rsid w:val="003972B1"/>
    <w:rsid w:val="003A3D21"/>
    <w:rsid w:val="003B5AEB"/>
    <w:rsid w:val="003E0D60"/>
    <w:rsid w:val="00414C1F"/>
    <w:rsid w:val="00442DEE"/>
    <w:rsid w:val="00445589"/>
    <w:rsid w:val="00457CA4"/>
    <w:rsid w:val="00461A25"/>
    <w:rsid w:val="004642F0"/>
    <w:rsid w:val="00470EE1"/>
    <w:rsid w:val="00473D5E"/>
    <w:rsid w:val="004876BB"/>
    <w:rsid w:val="00487A47"/>
    <w:rsid w:val="00490DF7"/>
    <w:rsid w:val="00492155"/>
    <w:rsid w:val="004A0E76"/>
    <w:rsid w:val="004B511F"/>
    <w:rsid w:val="004C2F44"/>
    <w:rsid w:val="004F07C1"/>
    <w:rsid w:val="00515D06"/>
    <w:rsid w:val="00563F5B"/>
    <w:rsid w:val="0059077B"/>
    <w:rsid w:val="005955CC"/>
    <w:rsid w:val="005964BB"/>
    <w:rsid w:val="005A7981"/>
    <w:rsid w:val="005D2382"/>
    <w:rsid w:val="005D4625"/>
    <w:rsid w:val="005F2DAA"/>
    <w:rsid w:val="005F6FC9"/>
    <w:rsid w:val="00621CE2"/>
    <w:rsid w:val="00655B86"/>
    <w:rsid w:val="00673758"/>
    <w:rsid w:val="00694CBA"/>
    <w:rsid w:val="006A272F"/>
    <w:rsid w:val="006A6EBC"/>
    <w:rsid w:val="006B1297"/>
    <w:rsid w:val="006C1B79"/>
    <w:rsid w:val="006F75B0"/>
    <w:rsid w:val="007257EA"/>
    <w:rsid w:val="00727490"/>
    <w:rsid w:val="0078557B"/>
    <w:rsid w:val="007A57E2"/>
    <w:rsid w:val="00822245"/>
    <w:rsid w:val="008402C0"/>
    <w:rsid w:val="00850894"/>
    <w:rsid w:val="008573B8"/>
    <w:rsid w:val="00863906"/>
    <w:rsid w:val="008747A7"/>
    <w:rsid w:val="0087790E"/>
    <w:rsid w:val="00880969"/>
    <w:rsid w:val="008B3D97"/>
    <w:rsid w:val="008B59B8"/>
    <w:rsid w:val="008B7A6F"/>
    <w:rsid w:val="008C7112"/>
    <w:rsid w:val="008D3CCF"/>
    <w:rsid w:val="008D7445"/>
    <w:rsid w:val="008D789C"/>
    <w:rsid w:val="00904E80"/>
    <w:rsid w:val="0091380F"/>
    <w:rsid w:val="0093335D"/>
    <w:rsid w:val="00936A64"/>
    <w:rsid w:val="0095374E"/>
    <w:rsid w:val="00955940"/>
    <w:rsid w:val="009B6BD9"/>
    <w:rsid w:val="009C2449"/>
    <w:rsid w:val="009C5AE1"/>
    <w:rsid w:val="009D6E15"/>
    <w:rsid w:val="009E2507"/>
    <w:rsid w:val="009F01CC"/>
    <w:rsid w:val="009F4B7E"/>
    <w:rsid w:val="00A33B3D"/>
    <w:rsid w:val="00A775FB"/>
    <w:rsid w:val="00A84E6B"/>
    <w:rsid w:val="00A94F65"/>
    <w:rsid w:val="00AB38F2"/>
    <w:rsid w:val="00AB4895"/>
    <w:rsid w:val="00AC6A23"/>
    <w:rsid w:val="00AF5C28"/>
    <w:rsid w:val="00B000FE"/>
    <w:rsid w:val="00B248F3"/>
    <w:rsid w:val="00B32774"/>
    <w:rsid w:val="00B50794"/>
    <w:rsid w:val="00B52308"/>
    <w:rsid w:val="00B552DE"/>
    <w:rsid w:val="00B55EEF"/>
    <w:rsid w:val="00B55F4D"/>
    <w:rsid w:val="00B75C8C"/>
    <w:rsid w:val="00BA36B3"/>
    <w:rsid w:val="00BB0D3C"/>
    <w:rsid w:val="00BF50E2"/>
    <w:rsid w:val="00C3465C"/>
    <w:rsid w:val="00C4631D"/>
    <w:rsid w:val="00C83514"/>
    <w:rsid w:val="00C907E9"/>
    <w:rsid w:val="00CA1619"/>
    <w:rsid w:val="00CA4FBA"/>
    <w:rsid w:val="00D03ACF"/>
    <w:rsid w:val="00D05866"/>
    <w:rsid w:val="00D104C6"/>
    <w:rsid w:val="00D1598F"/>
    <w:rsid w:val="00D20906"/>
    <w:rsid w:val="00D61420"/>
    <w:rsid w:val="00DA033B"/>
    <w:rsid w:val="00DB2297"/>
    <w:rsid w:val="00E07977"/>
    <w:rsid w:val="00E11879"/>
    <w:rsid w:val="00E1263F"/>
    <w:rsid w:val="00E159F7"/>
    <w:rsid w:val="00E17882"/>
    <w:rsid w:val="00E2145E"/>
    <w:rsid w:val="00E2173A"/>
    <w:rsid w:val="00E25E3C"/>
    <w:rsid w:val="00E33808"/>
    <w:rsid w:val="00E35513"/>
    <w:rsid w:val="00E52C5E"/>
    <w:rsid w:val="00E6239A"/>
    <w:rsid w:val="00E63A70"/>
    <w:rsid w:val="00E83B46"/>
    <w:rsid w:val="00E94402"/>
    <w:rsid w:val="00E94C33"/>
    <w:rsid w:val="00EB4FC1"/>
    <w:rsid w:val="00EB52CC"/>
    <w:rsid w:val="00EB6436"/>
    <w:rsid w:val="00EC0CC5"/>
    <w:rsid w:val="00EC7FAA"/>
    <w:rsid w:val="00ED157B"/>
    <w:rsid w:val="00ED74E6"/>
    <w:rsid w:val="00F60B6B"/>
    <w:rsid w:val="00F6189D"/>
    <w:rsid w:val="00F61C16"/>
    <w:rsid w:val="00F74FF9"/>
    <w:rsid w:val="00F83A56"/>
    <w:rsid w:val="00F85D92"/>
    <w:rsid w:val="00F86A1B"/>
    <w:rsid w:val="00FA2C47"/>
    <w:rsid w:val="00FB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64EF19"/>
  <w15:chartTrackingRefBased/>
  <w15:docId w15:val="{F919C393-3F46-4788-B275-2B54B08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15"/>
    <w:rPr>
      <w:rFonts w:asciiTheme="minorHAnsi" w:hAnsiTheme="minorHAnsi"/>
      <w:sz w:val="24"/>
      <w:szCs w:val="24"/>
    </w:rPr>
  </w:style>
  <w:style w:type="paragraph" w:styleId="Heading1">
    <w:name w:val="heading 1"/>
    <w:basedOn w:val="Normal"/>
    <w:next w:val="Normal"/>
    <w:link w:val="Heading1Char"/>
    <w:uiPriority w:val="9"/>
    <w:qFormat/>
    <w:rsid w:val="000D67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7CA"/>
    <w:pPr>
      <w:outlineLvl w:val="1"/>
    </w:pPr>
    <w:rPr>
      <w:b/>
    </w:rPr>
  </w:style>
  <w:style w:type="paragraph" w:styleId="Heading3">
    <w:name w:val="heading 3"/>
    <w:basedOn w:val="Normal"/>
    <w:next w:val="Normal"/>
    <w:link w:val="Heading3Char"/>
    <w:uiPriority w:val="9"/>
    <w:semiHidden/>
    <w:unhideWhenUsed/>
    <w:qFormat/>
    <w:rsid w:val="00A775F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2E23CC"/>
    <w:rPr>
      <w:rFonts w:ascii="Calibri" w:eastAsia="Calibri" w:hAnsi="Calibri"/>
    </w:rPr>
  </w:style>
  <w:style w:type="paragraph" w:customStyle="1" w:styleId="ColorfulList-Accent11">
    <w:name w:val="Colorful List - Accent 11"/>
    <w:basedOn w:val="Normal"/>
    <w:uiPriority w:val="34"/>
    <w:qFormat/>
    <w:rsid w:val="002E23CC"/>
    <w:pPr>
      <w:ind w:left="720"/>
      <w:contextualSpacing/>
    </w:pPr>
  </w:style>
  <w:style w:type="paragraph" w:styleId="CommentText">
    <w:name w:val="annotation text"/>
    <w:basedOn w:val="Normal"/>
    <w:link w:val="CommentTextChar"/>
    <w:uiPriority w:val="99"/>
    <w:semiHidden/>
    <w:unhideWhenUsed/>
    <w:rsid w:val="002E23CC"/>
  </w:style>
  <w:style w:type="character" w:customStyle="1" w:styleId="CommentTextChar">
    <w:name w:val="Comment Text Char"/>
    <w:link w:val="CommentText"/>
    <w:uiPriority w:val="99"/>
    <w:semiHidden/>
    <w:rsid w:val="002E23CC"/>
    <w:rPr>
      <w:rFonts w:ascii="Calibri" w:eastAsia="Calibri" w:hAnsi="Calibri" w:cs="Times New Roman"/>
      <w:sz w:val="24"/>
      <w:szCs w:val="24"/>
    </w:rPr>
  </w:style>
  <w:style w:type="paragraph" w:styleId="Header">
    <w:name w:val="header"/>
    <w:basedOn w:val="Normal"/>
    <w:link w:val="HeaderChar"/>
    <w:uiPriority w:val="99"/>
    <w:unhideWhenUsed/>
    <w:rsid w:val="002E23CC"/>
    <w:pPr>
      <w:tabs>
        <w:tab w:val="center" w:pos="4680"/>
        <w:tab w:val="right" w:pos="9360"/>
      </w:tabs>
    </w:pPr>
  </w:style>
  <w:style w:type="character" w:customStyle="1" w:styleId="HeaderChar">
    <w:name w:val="Header Char"/>
    <w:link w:val="Header"/>
    <w:uiPriority w:val="99"/>
    <w:rsid w:val="002E23CC"/>
    <w:rPr>
      <w:rFonts w:ascii="Calibri" w:eastAsia="Calibri" w:hAnsi="Calibri" w:cs="Times New Roman"/>
      <w:sz w:val="24"/>
    </w:rPr>
  </w:style>
  <w:style w:type="paragraph" w:styleId="Footer">
    <w:name w:val="footer"/>
    <w:basedOn w:val="Normal"/>
    <w:link w:val="FooterChar"/>
    <w:uiPriority w:val="99"/>
    <w:qFormat/>
    <w:rsid w:val="002E23CC"/>
    <w:pPr>
      <w:tabs>
        <w:tab w:val="center" w:pos="4320"/>
        <w:tab w:val="right" w:pos="8640"/>
      </w:tabs>
    </w:pPr>
  </w:style>
  <w:style w:type="character" w:customStyle="1" w:styleId="FooterChar">
    <w:name w:val="Footer Char"/>
    <w:link w:val="Footer"/>
    <w:uiPriority w:val="99"/>
    <w:rsid w:val="002E23CC"/>
    <w:rPr>
      <w:rFonts w:ascii="Calibri" w:eastAsia="Calibri" w:hAnsi="Calibri" w:cs="Times New Roman"/>
      <w:sz w:val="24"/>
    </w:rPr>
  </w:style>
  <w:style w:type="character" w:styleId="CommentReference">
    <w:name w:val="annotation reference"/>
    <w:uiPriority w:val="99"/>
    <w:semiHidden/>
    <w:unhideWhenUsed/>
    <w:rsid w:val="002E23CC"/>
    <w:rPr>
      <w:sz w:val="18"/>
      <w:szCs w:val="18"/>
    </w:rPr>
  </w:style>
  <w:style w:type="paragraph" w:styleId="Title">
    <w:name w:val="Title"/>
    <w:basedOn w:val="Normal"/>
    <w:next w:val="Normal"/>
    <w:link w:val="TitleChar"/>
    <w:uiPriority w:val="10"/>
    <w:qFormat/>
    <w:rsid w:val="002E23CC"/>
    <w:pPr>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2E23CC"/>
    <w:rPr>
      <w:rFonts w:eastAsiaTheme="majorEastAsia" w:cstheme="majorBidi"/>
      <w:b/>
      <w:bCs/>
      <w:kern w:val="28"/>
      <w:sz w:val="28"/>
      <w:szCs w:val="32"/>
    </w:rPr>
  </w:style>
  <w:style w:type="paragraph" w:styleId="Subtitle">
    <w:name w:val="Subtitle"/>
    <w:basedOn w:val="Normal"/>
    <w:next w:val="Normal"/>
    <w:link w:val="SubtitleChar"/>
    <w:uiPriority w:val="11"/>
    <w:qFormat/>
    <w:rsid w:val="006B1297"/>
    <w:pPr>
      <w:numPr>
        <w:ilvl w:val="1"/>
      </w:numPr>
      <w:spacing w:after="160"/>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1297"/>
    <w:rPr>
      <w:rFonts w:asciiTheme="minorHAnsi" w:eastAsiaTheme="minorEastAsia" w:hAnsiTheme="minorHAnsi"/>
      <w:color w:val="5A5A5A" w:themeColor="text1" w:themeTint="A5"/>
      <w:spacing w:val="15"/>
      <w:sz w:val="24"/>
    </w:rPr>
  </w:style>
  <w:style w:type="character" w:styleId="Hyperlink">
    <w:name w:val="Hyperlink"/>
    <w:uiPriority w:val="99"/>
    <w:unhideWhenUsed/>
    <w:rsid w:val="002E23CC"/>
    <w:rPr>
      <w:color w:val="0563C1"/>
      <w:u w:val="single"/>
    </w:rPr>
  </w:style>
  <w:style w:type="character" w:styleId="FollowedHyperlink">
    <w:name w:val="FollowedHyperlink"/>
    <w:uiPriority w:val="99"/>
    <w:semiHidden/>
    <w:unhideWhenUsed/>
    <w:rsid w:val="002E23CC"/>
    <w:rPr>
      <w:color w:val="954F72"/>
      <w:u w:val="single"/>
    </w:rPr>
  </w:style>
  <w:style w:type="character" w:styleId="Strong">
    <w:name w:val="Strong"/>
    <w:uiPriority w:val="22"/>
    <w:qFormat/>
    <w:rsid w:val="002E23CC"/>
    <w:rPr>
      <w:b/>
    </w:rPr>
  </w:style>
  <w:style w:type="paragraph" w:styleId="CommentSubject">
    <w:name w:val="annotation subject"/>
    <w:basedOn w:val="CommentText"/>
    <w:next w:val="CommentText"/>
    <w:link w:val="CommentSubjectChar"/>
    <w:uiPriority w:val="99"/>
    <w:semiHidden/>
    <w:unhideWhenUsed/>
    <w:rsid w:val="002E23CC"/>
    <w:rPr>
      <w:b/>
      <w:bCs/>
      <w:sz w:val="20"/>
      <w:szCs w:val="20"/>
    </w:rPr>
  </w:style>
  <w:style w:type="character" w:customStyle="1" w:styleId="CommentSubjectChar">
    <w:name w:val="Comment Subject Char"/>
    <w:link w:val="CommentSubject"/>
    <w:uiPriority w:val="99"/>
    <w:semiHidden/>
    <w:rsid w:val="002E23C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23CC"/>
    <w:rPr>
      <w:rFonts w:ascii="Tahoma" w:hAnsi="Tahoma" w:cs="Tahoma"/>
      <w:sz w:val="16"/>
      <w:szCs w:val="16"/>
    </w:rPr>
  </w:style>
  <w:style w:type="character" w:customStyle="1" w:styleId="BalloonTextChar">
    <w:name w:val="Balloon Text Char"/>
    <w:link w:val="BalloonText"/>
    <w:uiPriority w:val="99"/>
    <w:semiHidden/>
    <w:rsid w:val="002E23CC"/>
    <w:rPr>
      <w:rFonts w:ascii="Tahoma" w:eastAsia="Calibri" w:hAnsi="Tahoma" w:cs="Tahoma"/>
      <w:sz w:val="16"/>
      <w:szCs w:val="16"/>
    </w:rPr>
  </w:style>
  <w:style w:type="paragraph" w:styleId="ListParagraph">
    <w:name w:val="List Paragraph"/>
    <w:basedOn w:val="Normal"/>
    <w:uiPriority w:val="34"/>
    <w:qFormat/>
    <w:rsid w:val="000D67CA"/>
    <w:pPr>
      <w:numPr>
        <w:numId w:val="1"/>
      </w:numPr>
      <w:ind w:left="720"/>
    </w:pPr>
  </w:style>
  <w:style w:type="character" w:customStyle="1" w:styleId="Heading2Char">
    <w:name w:val="Heading 2 Char"/>
    <w:basedOn w:val="DefaultParagraphFont"/>
    <w:link w:val="Heading2"/>
    <w:uiPriority w:val="9"/>
    <w:rsid w:val="000D67CA"/>
    <w:rPr>
      <w:rFonts w:asciiTheme="minorHAnsi" w:hAnsiTheme="minorHAnsi"/>
      <w:b/>
      <w:sz w:val="24"/>
      <w:szCs w:val="24"/>
    </w:rPr>
  </w:style>
  <w:style w:type="character" w:customStyle="1" w:styleId="Heading1Char">
    <w:name w:val="Heading 1 Char"/>
    <w:basedOn w:val="DefaultParagraphFont"/>
    <w:link w:val="Heading1"/>
    <w:uiPriority w:val="9"/>
    <w:rsid w:val="000D67C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44BC4"/>
    <w:rPr>
      <w:rFonts w:ascii="Calibri" w:eastAsia="Calibri" w:hAnsi="Calibri"/>
      <w:sz w:val="22"/>
      <w:szCs w:val="22"/>
    </w:rPr>
  </w:style>
  <w:style w:type="character" w:customStyle="1" w:styleId="Heading3Char">
    <w:name w:val="Heading 3 Char"/>
    <w:basedOn w:val="DefaultParagraphFont"/>
    <w:link w:val="Heading3"/>
    <w:uiPriority w:val="9"/>
    <w:semiHidden/>
    <w:rsid w:val="00A775F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514792">
      <w:bodyDiv w:val="1"/>
      <w:marLeft w:val="0"/>
      <w:marRight w:val="0"/>
      <w:marTop w:val="0"/>
      <w:marBottom w:val="0"/>
      <w:divBdr>
        <w:top w:val="none" w:sz="0" w:space="0" w:color="auto"/>
        <w:left w:val="none" w:sz="0" w:space="0" w:color="auto"/>
        <w:bottom w:val="none" w:sz="0" w:space="0" w:color="auto"/>
        <w:right w:val="none" w:sz="0" w:space="0" w:color="auto"/>
      </w:divBdr>
    </w:div>
    <w:div w:id="20741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arworks.prainc.com/article/cabhi-soar-ips-pil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arworks.prainc.com/article/cabhi-soar-ips-pilo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oarworks.prainc.com/sites/soarworks.prainc.com/files/ipsfinal022416_508.pdf" TargetMode="External"/><Relationship Id="rId4" Type="http://schemas.openxmlformats.org/officeDocument/2006/relationships/webSettings" Target="webSettings.xml"/><Relationship Id="rId9" Type="http://schemas.openxmlformats.org/officeDocument/2006/relationships/hyperlink" Target="https://www.dartmouth.edu/~ips/page48/page79/files/ips-practice-principles-002880029.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Sodergren</dc:creator>
  <cp:keywords/>
  <dc:description/>
  <cp:lastModifiedBy>Kristin Lupfer</cp:lastModifiedBy>
  <cp:revision>4</cp:revision>
  <dcterms:created xsi:type="dcterms:W3CDTF">2016-10-11T15:35:00Z</dcterms:created>
  <dcterms:modified xsi:type="dcterms:W3CDTF">2016-10-11T15:57:00Z</dcterms:modified>
</cp:coreProperties>
</file>