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D3" w:rsidRDefault="006C5C79" w:rsidP="00941640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81605FC" wp14:editId="4FF04F37">
            <wp:simplePos x="0" y="0"/>
            <wp:positionH relativeFrom="column">
              <wp:posOffset>5195570</wp:posOffset>
            </wp:positionH>
            <wp:positionV relativeFrom="paragraph">
              <wp:posOffset>-85725</wp:posOffset>
            </wp:positionV>
            <wp:extent cx="183388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16" y="21296"/>
                <wp:lineTo x="213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F0D4B0" wp14:editId="651C41D2">
            <wp:simplePos x="0" y="0"/>
            <wp:positionH relativeFrom="column">
              <wp:posOffset>447675</wp:posOffset>
            </wp:positionH>
            <wp:positionV relativeFrom="paragraph">
              <wp:posOffset>-276225</wp:posOffset>
            </wp:positionV>
            <wp:extent cx="1007745" cy="8667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</w:t>
      </w:r>
      <w:r w:rsidR="003F3DD3">
        <w:rPr>
          <w:b/>
          <w:sz w:val="28"/>
        </w:rPr>
        <w:t>SOAR Program MSR Review Worksheet</w:t>
      </w:r>
    </w:p>
    <w:p w:rsidR="00E807EC" w:rsidRDefault="00E807EC" w:rsidP="00941640">
      <w:pPr>
        <w:jc w:val="center"/>
      </w:pPr>
    </w:p>
    <w:p w:rsidR="003F3DD3" w:rsidRPr="009A12C5" w:rsidRDefault="009A12C5" w:rsidP="009A12C5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990"/>
        <w:gridCol w:w="630"/>
        <w:gridCol w:w="2070"/>
        <w:gridCol w:w="450"/>
        <w:gridCol w:w="2718"/>
      </w:tblGrid>
      <w:tr w:rsidR="009A12C5" w:rsidTr="009A12C5">
        <w:tc>
          <w:tcPr>
            <w:tcW w:w="11016" w:type="dxa"/>
            <w:gridSpan w:val="6"/>
            <w:shd w:val="clear" w:color="auto" w:fill="D9D9D9" w:themeFill="background1" w:themeFillShade="D9"/>
          </w:tcPr>
          <w:p w:rsidR="009A12C5" w:rsidRPr="009A12C5" w:rsidRDefault="009A12C5" w:rsidP="009A12C5">
            <w:pPr>
              <w:jc w:val="center"/>
              <w:rPr>
                <w:b/>
              </w:rPr>
            </w:pPr>
            <w:r>
              <w:rPr>
                <w:b/>
              </w:rPr>
              <w:t>SOAR Case Information</w:t>
            </w:r>
          </w:p>
        </w:tc>
      </w:tr>
      <w:tr w:rsidR="009A12C5" w:rsidTr="00122A94">
        <w:tc>
          <w:tcPr>
            <w:tcW w:w="5778" w:type="dxa"/>
            <w:gridSpan w:val="3"/>
          </w:tcPr>
          <w:p w:rsidR="009A12C5" w:rsidRDefault="009A12C5" w:rsidP="00F43AFB">
            <w:r w:rsidRPr="00122A94">
              <w:rPr>
                <w:b/>
              </w:rPr>
              <w:t>SOAR Client Name: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>
              <w:fldChar w:fldCharType="end"/>
            </w:r>
            <w:bookmarkEnd w:id="0"/>
          </w:p>
        </w:tc>
        <w:tc>
          <w:tcPr>
            <w:tcW w:w="2520" w:type="dxa"/>
            <w:gridSpan w:val="2"/>
          </w:tcPr>
          <w:p w:rsidR="009A12C5" w:rsidRDefault="009A12C5" w:rsidP="00F43AFB">
            <w:r w:rsidRPr="00122A94">
              <w:rPr>
                <w:b/>
              </w:rPr>
              <w:t>SSN: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>
              <w:fldChar w:fldCharType="end"/>
            </w:r>
            <w:bookmarkEnd w:id="1"/>
          </w:p>
        </w:tc>
        <w:tc>
          <w:tcPr>
            <w:tcW w:w="2718" w:type="dxa"/>
          </w:tcPr>
          <w:p w:rsidR="009A12C5" w:rsidRDefault="009A12C5" w:rsidP="00F43AFB">
            <w:r w:rsidRPr="00122A94">
              <w:rPr>
                <w:b/>
              </w:rPr>
              <w:t>HMIS:</w:t>
            </w:r>
            <w: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>
              <w:fldChar w:fldCharType="end"/>
            </w:r>
            <w:bookmarkEnd w:id="2"/>
          </w:p>
        </w:tc>
      </w:tr>
      <w:tr w:rsidR="009A12C5" w:rsidTr="00122A94">
        <w:tc>
          <w:tcPr>
            <w:tcW w:w="5148" w:type="dxa"/>
            <w:gridSpan w:val="2"/>
          </w:tcPr>
          <w:p w:rsidR="009A12C5" w:rsidRDefault="009A12C5" w:rsidP="00F43AFB">
            <w:r w:rsidRPr="00122A94">
              <w:rPr>
                <w:b/>
              </w:rPr>
              <w:t>Protective Filing Date:</w:t>
            </w:r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>
              <w:fldChar w:fldCharType="end"/>
            </w:r>
            <w:bookmarkEnd w:id="3"/>
          </w:p>
        </w:tc>
        <w:tc>
          <w:tcPr>
            <w:tcW w:w="5868" w:type="dxa"/>
            <w:gridSpan w:val="4"/>
          </w:tcPr>
          <w:p w:rsidR="009A12C5" w:rsidRDefault="009A12C5" w:rsidP="00F43AFB">
            <w:r w:rsidRPr="00122A94">
              <w:rPr>
                <w:b/>
              </w:rPr>
              <w:t>Filing Deadline (60 days after PFD):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 w:rsidR="00F43AFB">
              <w:t> </w:t>
            </w:r>
            <w:r>
              <w:fldChar w:fldCharType="end"/>
            </w:r>
            <w:bookmarkEnd w:id="4"/>
          </w:p>
        </w:tc>
      </w:tr>
      <w:tr w:rsidR="009A12C5" w:rsidTr="00122A94">
        <w:tc>
          <w:tcPr>
            <w:tcW w:w="4158" w:type="dxa"/>
          </w:tcPr>
          <w:p w:rsidR="009A12C5" w:rsidRDefault="009A12C5">
            <w:r w:rsidRPr="00122A94">
              <w:rPr>
                <w:b/>
              </w:rPr>
              <w:t>SOAR CM: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90" w:type="dxa"/>
            <w:gridSpan w:val="3"/>
          </w:tcPr>
          <w:p w:rsidR="009A12C5" w:rsidRDefault="009A12C5">
            <w:r w:rsidRPr="00122A94">
              <w:rPr>
                <w:b/>
              </w:rPr>
              <w:t>Evaluator:</w:t>
            </w:r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168" w:type="dxa"/>
            <w:gridSpan w:val="2"/>
          </w:tcPr>
          <w:p w:rsidR="009A12C5" w:rsidRDefault="009A12C5">
            <w:r w:rsidRPr="00122A94">
              <w:rPr>
                <w:b/>
              </w:rPr>
              <w:t>Evaluation Date: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6C5C79" w:rsidRDefault="006C5C79"/>
    <w:p w:rsidR="00F44F48" w:rsidRDefault="00F44F48"/>
    <w:p w:rsidR="00F44F48" w:rsidRDefault="00F44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66C9B" w:rsidTr="00666C9B">
        <w:tc>
          <w:tcPr>
            <w:tcW w:w="11016" w:type="dxa"/>
            <w:shd w:val="clear" w:color="auto" w:fill="D9D9D9" w:themeFill="background1" w:themeFillShade="D9"/>
          </w:tcPr>
          <w:p w:rsidR="00666C9B" w:rsidRPr="00666C9B" w:rsidRDefault="00666C9B" w:rsidP="00666C9B">
            <w:pPr>
              <w:jc w:val="center"/>
              <w:rPr>
                <w:b/>
              </w:rPr>
            </w:pPr>
            <w:r w:rsidRPr="00666C9B">
              <w:rPr>
                <w:b/>
              </w:rPr>
              <w:t>Checklist for Initial Claims</w:t>
            </w:r>
          </w:p>
        </w:tc>
      </w:tr>
      <w:tr w:rsidR="00666C9B" w:rsidTr="00666C9B">
        <w:tc>
          <w:tcPr>
            <w:tcW w:w="11016" w:type="dxa"/>
          </w:tcPr>
          <w:p w:rsidR="00666C9B" w:rsidRDefault="00666C9B" w:rsidP="00666C9B">
            <w:pPr>
              <w:rPr>
                <w:i/>
              </w:rPr>
            </w:pPr>
          </w:p>
          <w:p w:rsidR="00666C9B" w:rsidRDefault="00666C9B" w:rsidP="00666C9B">
            <w:r w:rsidRPr="00FB537F">
              <w:rPr>
                <w:i/>
              </w:rPr>
              <w:t>A complete SOAR Application</w:t>
            </w:r>
            <w:r>
              <w:rPr>
                <w:i/>
              </w:rPr>
              <w:t xml:space="preserve"> includes the following components:</w:t>
            </w:r>
            <w:r>
              <w:rPr>
                <w:b/>
                <w:u w:val="single"/>
              </w:rPr>
              <w:br/>
            </w:r>
            <w:r>
              <w:br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bookmarkEnd w:id="8"/>
            <w:r>
              <w:t xml:space="preserve"> Medical Summary Report</w:t>
            </w:r>
          </w:p>
          <w:p w:rsidR="00666C9B" w:rsidRDefault="00666C9B" w:rsidP="00666C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Medical Records</w:t>
            </w:r>
          </w:p>
          <w:p w:rsidR="00666C9B" w:rsidRDefault="00666C9B" w:rsidP="00666C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bookmarkEnd w:id="9"/>
            <w:r>
              <w:t xml:space="preserve"> SSA-8000: Application for Supplemental Security Income (SSI)</w:t>
            </w:r>
          </w:p>
          <w:p w:rsidR="00666C9B" w:rsidRDefault="00666C9B" w:rsidP="00666C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SSA-827: Authorization to Disclose Information to SSA</w:t>
            </w:r>
          </w:p>
          <w:p w:rsidR="00666C9B" w:rsidRDefault="00666C9B" w:rsidP="00666C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SSA-1696: Appointment of Representative </w:t>
            </w:r>
          </w:p>
          <w:p w:rsidR="00666C9B" w:rsidRPr="00FB537F" w:rsidRDefault="00666C9B" w:rsidP="00666C9B">
            <w:pPr>
              <w:ind w:left="720"/>
              <w:rPr>
                <w:i/>
              </w:rPr>
            </w:pPr>
            <w:r w:rsidRPr="00FB537F">
              <w:rPr>
                <w:i/>
              </w:rPr>
              <w:t>(If applicable)</w:t>
            </w:r>
          </w:p>
          <w:p w:rsidR="00666C9B" w:rsidRDefault="00666C9B" w:rsidP="00666C9B">
            <w:pPr>
              <w:ind w:left="7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SSA-3373: Function Report (only needed if a medical summary report is not submitted)</w:t>
            </w:r>
          </w:p>
          <w:p w:rsidR="00666C9B" w:rsidRDefault="00666C9B" w:rsidP="00666C9B">
            <w:pPr>
              <w:ind w:left="7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SSA-4814: Medical Report on Adult with Allegation of Human Immunodeficiency Virus (HIV) Infection</w:t>
            </w:r>
          </w:p>
          <w:p w:rsidR="00666C9B" w:rsidRPr="00FB537F" w:rsidRDefault="00666C9B" w:rsidP="00666C9B">
            <w:pPr>
              <w:rPr>
                <w:i/>
              </w:rPr>
            </w:pPr>
            <w:r w:rsidRPr="00FB537F">
              <w:rPr>
                <w:i/>
              </w:rPr>
              <w:t>Online Forms</w:t>
            </w:r>
          </w:p>
          <w:p w:rsidR="00666C9B" w:rsidRDefault="00666C9B" w:rsidP="00666C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SSA-3368: Disability Report—Submitted on: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  <w:p w:rsidR="00666C9B" w:rsidRDefault="00666C9B" w:rsidP="00666C9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SSA-16: Application for Social Security Disability Insurance (SSDI)—Submitted on: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666C9B" w:rsidRDefault="00666C9B" w:rsidP="00941640"/>
        </w:tc>
      </w:tr>
    </w:tbl>
    <w:p w:rsidR="003F3DD3" w:rsidRDefault="003F3DD3" w:rsidP="00941640"/>
    <w:p w:rsidR="00F44F48" w:rsidRDefault="00F44F48" w:rsidP="00941640"/>
    <w:p w:rsidR="00F44F48" w:rsidRDefault="00F44F48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052CE" w:rsidTr="001052CE">
        <w:tc>
          <w:tcPr>
            <w:tcW w:w="11016" w:type="dxa"/>
            <w:shd w:val="clear" w:color="auto" w:fill="D9D9D9" w:themeFill="background1" w:themeFillShade="D9"/>
          </w:tcPr>
          <w:p w:rsidR="001052CE" w:rsidRPr="001052CE" w:rsidRDefault="001052CE" w:rsidP="001052CE">
            <w:pPr>
              <w:jc w:val="center"/>
              <w:rPr>
                <w:b/>
              </w:rPr>
            </w:pPr>
            <w:r w:rsidRPr="001052CE">
              <w:rPr>
                <w:b/>
              </w:rPr>
              <w:t>MSR Overall Appearance</w:t>
            </w:r>
          </w:p>
        </w:tc>
      </w:tr>
      <w:tr w:rsidR="001052CE" w:rsidTr="001052CE">
        <w:tc>
          <w:tcPr>
            <w:tcW w:w="11016" w:type="dxa"/>
          </w:tcPr>
          <w:p w:rsidR="001052CE" w:rsidRDefault="001052CE" w:rsidP="001052CE">
            <w:pPr>
              <w:rPr>
                <w:rFonts w:eastAsia="MS Gothic"/>
              </w:rPr>
            </w:pPr>
            <w:r>
              <w:rPr>
                <w:rFonts w:ascii="MS Gothic" w:eastAsia="MS Gothic" w:hAnsi="MS Gothic"/>
              </w:rPr>
              <w:br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691472">
              <w:rPr>
                <w:rFonts w:ascii="MS Gothic" w:eastAsia="MS Gothic" w:hAnsi="MS Gothic"/>
              </w:rPr>
            </w:r>
            <w:r w:rsidR="00691472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12"/>
            <w:r>
              <w:rPr>
                <w:rFonts w:eastAsia="MS Gothic"/>
              </w:rPr>
              <w:t xml:space="preserve"> MSR includes applicant identifying information (Name, DOB, SSN)</w:t>
            </w:r>
          </w:p>
          <w:p w:rsidR="001052CE" w:rsidRDefault="001052CE" w:rsidP="001052C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MSR is grammatically sound with minimal typos</w:t>
            </w:r>
          </w:p>
          <w:p w:rsidR="001052CE" w:rsidRDefault="001052CE" w:rsidP="001052C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MSR is well and concisely written</w:t>
            </w:r>
          </w:p>
          <w:p w:rsidR="001052CE" w:rsidRDefault="001052CE" w:rsidP="001052C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MSR includes quotes from the applicant</w:t>
            </w:r>
          </w:p>
          <w:p w:rsidR="001052CE" w:rsidRDefault="001052CE" w:rsidP="001052C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MSR includes contact information for the SOAR Case Manager</w:t>
            </w:r>
            <w:r>
              <w:br/>
            </w:r>
          </w:p>
          <w:p w:rsidR="001052CE" w:rsidRDefault="001052CE" w:rsidP="001052CE"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Overall Appearance 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Overall Appearance </w:t>
            </w:r>
          </w:p>
          <w:p w:rsidR="001052CE" w:rsidRDefault="001052CE" w:rsidP="00941640"/>
        </w:tc>
      </w:tr>
      <w:tr w:rsidR="001052CE" w:rsidTr="00F44F48">
        <w:trPr>
          <w:trHeight w:val="1152"/>
        </w:trPr>
        <w:tc>
          <w:tcPr>
            <w:tcW w:w="11016" w:type="dxa"/>
          </w:tcPr>
          <w:p w:rsidR="001052CE" w:rsidRPr="00F12057" w:rsidRDefault="001052CE" w:rsidP="00941640">
            <w:pPr>
              <w:rPr>
                <w:b/>
              </w:rPr>
            </w:pPr>
            <w:r w:rsidRPr="00F12057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 w:rsidR="00F12057" w:rsidRPr="00F12057">
              <w:rPr>
                <w:b/>
              </w:rPr>
              <w:t xml:space="preserve"> </w:t>
            </w:r>
            <w:r w:rsidR="00F12057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F12057">
              <w:rPr>
                <w:b/>
              </w:rPr>
              <w:instrText xml:space="preserve"> FORMTEXT </w:instrText>
            </w:r>
            <w:r w:rsidR="00F12057">
              <w:rPr>
                <w:b/>
              </w:rPr>
            </w:r>
            <w:r w:rsidR="00F12057">
              <w:rPr>
                <w:b/>
              </w:rPr>
              <w:fldChar w:fldCharType="separate"/>
            </w:r>
            <w:r w:rsidR="00F12057">
              <w:rPr>
                <w:b/>
                <w:noProof/>
              </w:rPr>
              <w:t> </w:t>
            </w:r>
            <w:r w:rsidR="00F12057">
              <w:rPr>
                <w:b/>
                <w:noProof/>
              </w:rPr>
              <w:t> </w:t>
            </w:r>
            <w:r w:rsidR="00F12057">
              <w:rPr>
                <w:b/>
                <w:noProof/>
              </w:rPr>
              <w:t> </w:t>
            </w:r>
            <w:r w:rsidR="00F12057">
              <w:rPr>
                <w:b/>
                <w:noProof/>
              </w:rPr>
              <w:t> </w:t>
            </w:r>
            <w:r w:rsidR="00F12057">
              <w:rPr>
                <w:b/>
                <w:noProof/>
              </w:rPr>
              <w:t> </w:t>
            </w:r>
            <w:r w:rsidR="00F12057">
              <w:rPr>
                <w:b/>
              </w:rPr>
              <w:fldChar w:fldCharType="end"/>
            </w:r>
            <w:bookmarkEnd w:id="13"/>
          </w:p>
        </w:tc>
      </w:tr>
    </w:tbl>
    <w:p w:rsidR="001052CE" w:rsidRDefault="001052CE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12057" w:rsidTr="00F12057">
        <w:tc>
          <w:tcPr>
            <w:tcW w:w="11016" w:type="dxa"/>
            <w:shd w:val="clear" w:color="auto" w:fill="D9D9D9" w:themeFill="background1" w:themeFillShade="D9"/>
          </w:tcPr>
          <w:p w:rsidR="00F12057" w:rsidRPr="00F12057" w:rsidRDefault="00F12057" w:rsidP="00F12057">
            <w:pPr>
              <w:jc w:val="center"/>
              <w:rPr>
                <w:b/>
              </w:rPr>
            </w:pPr>
            <w:r w:rsidRPr="00F12057">
              <w:rPr>
                <w:b/>
              </w:rPr>
              <w:lastRenderedPageBreak/>
              <w:t>Introduction</w:t>
            </w:r>
          </w:p>
        </w:tc>
      </w:tr>
      <w:tr w:rsidR="00F12057" w:rsidTr="00F12057">
        <w:tc>
          <w:tcPr>
            <w:tcW w:w="11016" w:type="dxa"/>
          </w:tcPr>
          <w:p w:rsidR="00F12057" w:rsidRDefault="00F12057" w:rsidP="00F12057"/>
          <w:p w:rsidR="00F12057" w:rsidRDefault="00F12057" w:rsidP="00F1205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Client demographics (age, weight, etc.)</w:t>
            </w:r>
          </w:p>
          <w:p w:rsidR="00F12057" w:rsidRDefault="00F12057" w:rsidP="00F1205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Physical description of the client</w:t>
            </w:r>
          </w:p>
          <w:p w:rsidR="00F12057" w:rsidRDefault="00F12057" w:rsidP="00F1205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Information on CMs overall impressions of the client and description of client interactions</w:t>
            </w:r>
            <w:r>
              <w:br/>
            </w:r>
          </w:p>
          <w:p w:rsidR="00F12057" w:rsidRDefault="00F12057" w:rsidP="00F12057"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Introduction</w:t>
            </w:r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Introduction</w:t>
            </w:r>
          </w:p>
          <w:p w:rsidR="00F12057" w:rsidRDefault="00F12057" w:rsidP="00941640"/>
        </w:tc>
      </w:tr>
      <w:tr w:rsidR="00F12057" w:rsidTr="00F44F48">
        <w:trPr>
          <w:trHeight w:val="1152"/>
        </w:trPr>
        <w:tc>
          <w:tcPr>
            <w:tcW w:w="11016" w:type="dxa"/>
          </w:tcPr>
          <w:p w:rsidR="00F12057" w:rsidRDefault="00F12057" w:rsidP="00941640">
            <w:r w:rsidRPr="00F12057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F12057" w:rsidRDefault="00F12057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1B7E" w:rsidTr="005C1B7E">
        <w:tc>
          <w:tcPr>
            <w:tcW w:w="11016" w:type="dxa"/>
            <w:shd w:val="clear" w:color="auto" w:fill="D9D9D9" w:themeFill="background1" w:themeFillShade="D9"/>
          </w:tcPr>
          <w:p w:rsidR="005C1B7E" w:rsidRPr="005C1B7E" w:rsidRDefault="005C1B7E" w:rsidP="005C1B7E">
            <w:pPr>
              <w:jc w:val="center"/>
              <w:rPr>
                <w:b/>
              </w:rPr>
            </w:pPr>
            <w:r w:rsidRPr="005C1B7E">
              <w:rPr>
                <w:b/>
              </w:rPr>
              <w:t>Personal History</w:t>
            </w:r>
          </w:p>
        </w:tc>
      </w:tr>
      <w:tr w:rsidR="005C1B7E" w:rsidTr="005C1B7E">
        <w:tc>
          <w:tcPr>
            <w:tcW w:w="11016" w:type="dxa"/>
          </w:tcPr>
          <w:p w:rsidR="005C1B7E" w:rsidRDefault="005C1B7E" w:rsidP="00941640">
            <w:r>
              <w:br/>
              <w:t>The “Personal History” should include all of the following things if relevant to the disability/claim:</w:t>
            </w:r>
          </w:p>
          <w:p w:rsidR="005C1B7E" w:rsidRDefault="005C1B7E" w:rsidP="00941640"/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Current living situation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Prior living situation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Homeless history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Family background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Marital/intimate relationships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Trauma/Victimization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Educational history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Legal history</w:t>
            </w:r>
            <w:r>
              <w:br/>
            </w:r>
          </w:p>
          <w:p w:rsidR="005C1B7E" w:rsidRDefault="005C1B7E" w:rsidP="005C1B7E"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Personal History</w:t>
            </w:r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Personal History</w:t>
            </w:r>
          </w:p>
          <w:p w:rsidR="005C1B7E" w:rsidRDefault="005C1B7E" w:rsidP="00941640"/>
        </w:tc>
      </w:tr>
      <w:tr w:rsidR="005C1B7E" w:rsidTr="00F44F48">
        <w:trPr>
          <w:trHeight w:val="1152"/>
        </w:trPr>
        <w:tc>
          <w:tcPr>
            <w:tcW w:w="11016" w:type="dxa"/>
          </w:tcPr>
          <w:p w:rsidR="005C1B7E" w:rsidRDefault="005C1B7E" w:rsidP="00941640">
            <w:r w:rsidRPr="005C1B7E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F12057" w:rsidRDefault="00F12057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1B7E" w:rsidTr="005C1B7E">
        <w:tc>
          <w:tcPr>
            <w:tcW w:w="11016" w:type="dxa"/>
            <w:shd w:val="clear" w:color="auto" w:fill="D9D9D9" w:themeFill="background1" w:themeFillShade="D9"/>
          </w:tcPr>
          <w:p w:rsidR="005C1B7E" w:rsidRPr="005C1B7E" w:rsidRDefault="005C1B7E" w:rsidP="005C1B7E">
            <w:pPr>
              <w:jc w:val="center"/>
              <w:rPr>
                <w:b/>
              </w:rPr>
            </w:pPr>
            <w:r w:rsidRPr="005C1B7E">
              <w:rPr>
                <w:b/>
              </w:rPr>
              <w:t>Occupational History</w:t>
            </w:r>
          </w:p>
        </w:tc>
      </w:tr>
      <w:tr w:rsidR="005C1B7E" w:rsidTr="005C1B7E">
        <w:tc>
          <w:tcPr>
            <w:tcW w:w="11016" w:type="dxa"/>
          </w:tcPr>
          <w:p w:rsidR="005C1B7E" w:rsidRDefault="005C1B7E" w:rsidP="005C1B7E">
            <w:r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Employment history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Timeline of work history in the past five years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Description of the types of jobs that client has worked throughout life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Discussion of reason for job loss and/or inability to work</w:t>
            </w:r>
            <w:r>
              <w:br/>
            </w:r>
          </w:p>
          <w:p w:rsidR="005C1B7E" w:rsidRDefault="005C1B7E" w:rsidP="005C1B7E">
            <w:pPr>
              <w:ind w:left="720" w:firstLine="7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Occupational History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Occupational History</w:t>
            </w:r>
          </w:p>
          <w:p w:rsidR="005C1B7E" w:rsidRDefault="005C1B7E" w:rsidP="00941640"/>
        </w:tc>
      </w:tr>
      <w:tr w:rsidR="005C1B7E" w:rsidTr="00F44F48">
        <w:trPr>
          <w:trHeight w:val="1152"/>
        </w:trPr>
        <w:tc>
          <w:tcPr>
            <w:tcW w:w="11016" w:type="dxa"/>
          </w:tcPr>
          <w:p w:rsidR="005C1B7E" w:rsidRDefault="005C1B7E" w:rsidP="00941640">
            <w:r w:rsidRPr="005C1B7E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F12057" w:rsidRDefault="00F12057" w:rsidP="00941640"/>
    <w:p w:rsidR="00F44F48" w:rsidRDefault="00F44F48" w:rsidP="00941640"/>
    <w:p w:rsidR="00F44F48" w:rsidRDefault="00F44F48" w:rsidP="00941640"/>
    <w:p w:rsidR="00F44F48" w:rsidRDefault="00F44F48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1B7E" w:rsidTr="005C1B7E">
        <w:tc>
          <w:tcPr>
            <w:tcW w:w="11016" w:type="dxa"/>
            <w:shd w:val="clear" w:color="auto" w:fill="D9D9D9" w:themeFill="background1" w:themeFillShade="D9"/>
          </w:tcPr>
          <w:p w:rsidR="005C1B7E" w:rsidRPr="005C1B7E" w:rsidRDefault="005C1B7E" w:rsidP="005C1B7E">
            <w:pPr>
              <w:jc w:val="center"/>
              <w:rPr>
                <w:b/>
              </w:rPr>
            </w:pPr>
            <w:r w:rsidRPr="005C1B7E">
              <w:rPr>
                <w:b/>
              </w:rPr>
              <w:t>Physical Health</w:t>
            </w:r>
          </w:p>
        </w:tc>
      </w:tr>
      <w:tr w:rsidR="005C1B7E" w:rsidTr="005C1B7E">
        <w:tc>
          <w:tcPr>
            <w:tcW w:w="11016" w:type="dxa"/>
          </w:tcPr>
          <w:p w:rsidR="005C1B7E" w:rsidRDefault="005C1B7E" w:rsidP="005C1B7E">
            <w:r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Any health problems, illnesses, or injuries that may contribute to disability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Chronological history of the medical condition including symptoms and treatment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List of current medications taken for physical disability and description of why medication is being taken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Description of treatment/medication side effects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Reference to applicable Blue Book listings and use of Blue Book language to describe symptoms</w:t>
            </w:r>
          </w:p>
          <w:p w:rsidR="005C1B7E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Reference to available medical records</w:t>
            </w:r>
          </w:p>
          <w:p w:rsidR="005C1B7E" w:rsidRPr="005B7955" w:rsidRDefault="005C1B7E" w:rsidP="005C1B7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Case Manager’s observation of the medical symptoms</w:t>
            </w:r>
            <w:r>
              <w:br/>
            </w:r>
          </w:p>
          <w:p w:rsidR="005C1B7E" w:rsidRDefault="005C1B7E" w:rsidP="005C1B7E">
            <w:pPr>
              <w:ind w:left="720" w:firstLine="7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Physical Health Section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Physical Health Section</w:t>
            </w:r>
          </w:p>
          <w:p w:rsidR="005C1B7E" w:rsidRDefault="005C1B7E" w:rsidP="00941640"/>
        </w:tc>
      </w:tr>
      <w:tr w:rsidR="005C1B7E" w:rsidTr="00F44F48">
        <w:trPr>
          <w:trHeight w:val="1152"/>
        </w:trPr>
        <w:tc>
          <w:tcPr>
            <w:tcW w:w="11016" w:type="dxa"/>
          </w:tcPr>
          <w:p w:rsidR="005C1B7E" w:rsidRDefault="005C1B7E" w:rsidP="00941640">
            <w:r w:rsidRPr="005C1B7E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5C1B7E" w:rsidRDefault="005C1B7E"/>
    <w:p w:rsidR="00F44F48" w:rsidRDefault="00F44F48"/>
    <w:p w:rsidR="00F44F48" w:rsidRDefault="00F44F48"/>
    <w:p w:rsidR="00F44F48" w:rsidRDefault="00F44F48"/>
    <w:p w:rsidR="00F44F48" w:rsidRDefault="00F44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16758" w:rsidTr="003779D4">
        <w:tc>
          <w:tcPr>
            <w:tcW w:w="11016" w:type="dxa"/>
            <w:shd w:val="clear" w:color="auto" w:fill="D9D9D9" w:themeFill="background1" w:themeFillShade="D9"/>
          </w:tcPr>
          <w:p w:rsidR="00C16758" w:rsidRPr="003779D4" w:rsidRDefault="00C16758" w:rsidP="003779D4">
            <w:pPr>
              <w:jc w:val="center"/>
              <w:rPr>
                <w:b/>
              </w:rPr>
            </w:pPr>
            <w:r w:rsidRPr="003779D4">
              <w:rPr>
                <w:b/>
              </w:rPr>
              <w:t>Substance Use</w:t>
            </w:r>
          </w:p>
        </w:tc>
      </w:tr>
      <w:tr w:rsidR="00C16758" w:rsidTr="00C16758">
        <w:tc>
          <w:tcPr>
            <w:tcW w:w="11016" w:type="dxa"/>
          </w:tcPr>
          <w:p w:rsidR="00C16758" w:rsidRDefault="00C16758" w:rsidP="00941640">
            <w:r>
              <w:br/>
              <w:t>Address all of the following points as they relate to the disability</w:t>
            </w:r>
          </w:p>
          <w:p w:rsidR="00C16758" w:rsidRDefault="00C16758" w:rsidP="00941640"/>
          <w:p w:rsidR="00C16758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Description of current and past use</w:t>
            </w:r>
          </w:p>
          <w:p w:rsidR="00C16758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When use started and how it relates to personal history</w:t>
            </w:r>
          </w:p>
          <w:p w:rsidR="00C16758" w:rsidRPr="00EE3C5E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Patterns of use (points of heaviest use, triggering events, etc.)</w:t>
            </w:r>
          </w:p>
          <w:p w:rsidR="00C16758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Relationship of substance use to other illnesses or disorders</w:t>
            </w:r>
          </w:p>
          <w:p w:rsidR="00C16758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Information about periods of abstinence and their effect on symptoms and functioning</w:t>
            </w:r>
          </w:p>
          <w:p w:rsidR="00C16758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Reference and discussion of drugs and alcohol mentioned in medical records</w:t>
            </w:r>
          </w:p>
          <w:p w:rsidR="00C16758" w:rsidRDefault="00C16758" w:rsidP="00C1675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Discussion of if/how the applicant’s drug and alcohol abuse is material to the disabling condition</w:t>
            </w:r>
            <w:r w:rsidR="008704F1">
              <w:br/>
            </w:r>
          </w:p>
          <w:p w:rsidR="00C16758" w:rsidRDefault="00C16758" w:rsidP="00C16758"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Substance Use Section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Substance Use Section</w:t>
            </w:r>
          </w:p>
          <w:p w:rsidR="00C16758" w:rsidRDefault="00C16758" w:rsidP="00941640"/>
        </w:tc>
      </w:tr>
      <w:tr w:rsidR="00C16758" w:rsidTr="00F44F48">
        <w:trPr>
          <w:trHeight w:val="1152"/>
        </w:trPr>
        <w:tc>
          <w:tcPr>
            <w:tcW w:w="11016" w:type="dxa"/>
          </w:tcPr>
          <w:p w:rsidR="00C16758" w:rsidRDefault="003779D4" w:rsidP="00941640">
            <w:r w:rsidRPr="003779D4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5C1B7E" w:rsidRDefault="005C1B7E" w:rsidP="00941640"/>
    <w:p w:rsidR="00F44F48" w:rsidRDefault="00F44F48" w:rsidP="00941640"/>
    <w:p w:rsidR="00F44F48" w:rsidRDefault="00F44F48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704F1" w:rsidTr="008704F1">
        <w:tc>
          <w:tcPr>
            <w:tcW w:w="11016" w:type="dxa"/>
            <w:shd w:val="clear" w:color="auto" w:fill="D9D9D9" w:themeFill="background1" w:themeFillShade="D9"/>
          </w:tcPr>
          <w:p w:rsidR="008704F1" w:rsidRPr="008704F1" w:rsidRDefault="008704F1" w:rsidP="008704F1">
            <w:pPr>
              <w:jc w:val="center"/>
              <w:rPr>
                <w:b/>
              </w:rPr>
            </w:pPr>
            <w:r w:rsidRPr="008704F1">
              <w:rPr>
                <w:b/>
              </w:rPr>
              <w:lastRenderedPageBreak/>
              <w:t>Psychiatric History and Treatment</w:t>
            </w:r>
          </w:p>
        </w:tc>
      </w:tr>
      <w:tr w:rsidR="008704F1" w:rsidTr="008704F1">
        <w:tc>
          <w:tcPr>
            <w:tcW w:w="11016" w:type="dxa"/>
          </w:tcPr>
          <w:p w:rsidR="008704F1" w:rsidRDefault="008704F1" w:rsidP="008704F1"/>
          <w:p w:rsidR="008704F1" w:rsidRDefault="008704F1" w:rsidP="008704F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Description of psychiatric symptoms using language in the Blue Book listings</w:t>
            </w:r>
          </w:p>
          <w:p w:rsidR="008704F1" w:rsidRDefault="008704F1" w:rsidP="008704F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Age of psychiatric symptoms onset</w:t>
            </w:r>
          </w:p>
          <w:p w:rsidR="008704F1" w:rsidRDefault="008704F1" w:rsidP="008704F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 List of mental health diagnoses </w:t>
            </w:r>
          </w:p>
          <w:p w:rsidR="008704F1" w:rsidRDefault="008704F1" w:rsidP="008704F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>Course of illness/disorder</w:t>
            </w:r>
          </w:p>
          <w:p w:rsidR="008704F1" w:rsidRDefault="008704F1" w:rsidP="008704F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Chronological history of mental health condition, including symptoms and treatment</w:t>
            </w:r>
          </w:p>
          <w:p w:rsidR="008704F1" w:rsidRDefault="008704F1" w:rsidP="008704F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Reference and discussion of medical records</w:t>
            </w:r>
            <w:r>
              <w:br/>
            </w:r>
          </w:p>
          <w:p w:rsidR="008704F1" w:rsidRPr="00287F87" w:rsidRDefault="008704F1" w:rsidP="008704F1"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Psychiatric Section</w:t>
            </w:r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Psychiatric Section</w:t>
            </w:r>
          </w:p>
          <w:p w:rsidR="008704F1" w:rsidRDefault="008704F1" w:rsidP="00941640"/>
        </w:tc>
      </w:tr>
      <w:tr w:rsidR="008704F1" w:rsidTr="00F44F48">
        <w:trPr>
          <w:trHeight w:val="1152"/>
        </w:trPr>
        <w:tc>
          <w:tcPr>
            <w:tcW w:w="11016" w:type="dxa"/>
          </w:tcPr>
          <w:p w:rsidR="008704F1" w:rsidRDefault="008704F1" w:rsidP="00941640">
            <w:r w:rsidRPr="008704F1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F44F48" w:rsidRDefault="00F44F48" w:rsidP="00941640"/>
    <w:p w:rsidR="00F44F48" w:rsidRDefault="00F44F48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A57A0" w:rsidTr="00E8635B">
        <w:tc>
          <w:tcPr>
            <w:tcW w:w="11016" w:type="dxa"/>
            <w:shd w:val="clear" w:color="auto" w:fill="D9D9D9" w:themeFill="background1" w:themeFillShade="D9"/>
          </w:tcPr>
          <w:p w:rsidR="00DA57A0" w:rsidRPr="00E8635B" w:rsidRDefault="00DA57A0" w:rsidP="00E8635B">
            <w:pPr>
              <w:jc w:val="center"/>
              <w:rPr>
                <w:b/>
              </w:rPr>
            </w:pPr>
            <w:r w:rsidRPr="00E8635B">
              <w:rPr>
                <w:b/>
              </w:rPr>
              <w:t>Functional Information</w:t>
            </w:r>
          </w:p>
        </w:tc>
      </w:tr>
      <w:tr w:rsidR="00DA57A0" w:rsidTr="00DA57A0">
        <w:tc>
          <w:tcPr>
            <w:tcW w:w="11016" w:type="dxa"/>
          </w:tcPr>
          <w:p w:rsidR="00DA57A0" w:rsidRDefault="00DA57A0" w:rsidP="00DA57A0"/>
          <w:p w:rsidR="00DA57A0" w:rsidRDefault="00DA57A0" w:rsidP="00DA57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Impairment in the ADLs (Functional Area I)</w:t>
            </w:r>
          </w:p>
          <w:p w:rsidR="00DA57A0" w:rsidRDefault="00DA57A0" w:rsidP="00DA57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Impairment in social functioning (Functional Area II)</w:t>
            </w:r>
          </w:p>
          <w:p w:rsidR="00DA57A0" w:rsidRDefault="00DA57A0" w:rsidP="00DA57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Impairment in Concentration, Persistence, and Pace (Functional Area III)</w:t>
            </w:r>
          </w:p>
          <w:p w:rsidR="00DA57A0" w:rsidRDefault="00DA57A0" w:rsidP="00DA57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Repeated episodes of decompensation (Functional Area IV)</w:t>
            </w:r>
          </w:p>
          <w:p w:rsidR="00DA57A0" w:rsidRDefault="00DA57A0" w:rsidP="00DA57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MSR connects functioning impairments to specific symptoms of the disabling condition </w:t>
            </w:r>
          </w:p>
          <w:p w:rsidR="00DA57A0" w:rsidRDefault="00DA57A0" w:rsidP="00DA57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Functioning Information demonstrates the impact of the applicant’s medical and/or mental health conditions on the    </w:t>
            </w:r>
            <w:r>
              <w:br/>
              <w:t xml:space="preserve">       ability to work</w:t>
            </w:r>
            <w:r>
              <w:br/>
            </w:r>
          </w:p>
          <w:p w:rsidR="00DA57A0" w:rsidRDefault="00DA57A0" w:rsidP="00DA57A0"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Sufficient Functional Section</w:t>
            </w:r>
            <w:r>
              <w:tab/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472">
              <w:fldChar w:fldCharType="separate"/>
            </w:r>
            <w:r>
              <w:fldChar w:fldCharType="end"/>
            </w:r>
            <w:r>
              <w:t xml:space="preserve"> Insufficient Functional Section</w:t>
            </w:r>
            <w:r>
              <w:br/>
            </w:r>
          </w:p>
          <w:p w:rsidR="00DA57A0" w:rsidRDefault="00DA57A0" w:rsidP="00DA57A0">
            <w:r>
              <w:t>(Remember that the functional impairment section is one of the most critical sections of the MSR and should be specific and thorough in describing client’s impairment)</w:t>
            </w:r>
          </w:p>
          <w:p w:rsidR="00DA57A0" w:rsidRDefault="00DA57A0" w:rsidP="00941640"/>
        </w:tc>
      </w:tr>
      <w:tr w:rsidR="00DA57A0" w:rsidTr="00DA57A0">
        <w:tc>
          <w:tcPr>
            <w:tcW w:w="11016" w:type="dxa"/>
          </w:tcPr>
          <w:p w:rsidR="00DA57A0" w:rsidRDefault="00E8635B" w:rsidP="00941640">
            <w:r w:rsidRPr="00E8635B">
              <w:rPr>
                <w:b/>
              </w:rPr>
              <w:t>Comments</w:t>
            </w:r>
            <w:r w:rsidR="00342B45">
              <w:rPr>
                <w:b/>
              </w:rPr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bookmarkStart w:id="2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1"/>
            <w:r>
              <w:fldChar w:fldCharType="end"/>
            </w:r>
            <w:bookmarkEnd w:id="20"/>
          </w:p>
        </w:tc>
      </w:tr>
    </w:tbl>
    <w:p w:rsidR="003779D4" w:rsidRDefault="003779D4" w:rsidP="00941640"/>
    <w:p w:rsidR="00F44F48" w:rsidRDefault="00F44F48" w:rsidP="00941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44F48" w:rsidRPr="00E8635B" w:rsidTr="002A6BBA">
        <w:tc>
          <w:tcPr>
            <w:tcW w:w="11016" w:type="dxa"/>
            <w:shd w:val="clear" w:color="auto" w:fill="D9D9D9" w:themeFill="background1" w:themeFillShade="D9"/>
          </w:tcPr>
          <w:p w:rsidR="00F44F48" w:rsidRPr="00E8635B" w:rsidRDefault="00F44F48" w:rsidP="002A6BBA">
            <w:pPr>
              <w:jc w:val="center"/>
              <w:rPr>
                <w:b/>
              </w:rPr>
            </w:pPr>
            <w:r>
              <w:rPr>
                <w:b/>
              </w:rPr>
              <w:t>General Comments</w:t>
            </w:r>
          </w:p>
        </w:tc>
      </w:tr>
      <w:tr w:rsidR="00F44F48" w:rsidTr="00F44F48">
        <w:trPr>
          <w:trHeight w:val="2448"/>
        </w:trPr>
        <w:tc>
          <w:tcPr>
            <w:tcW w:w="11016" w:type="dxa"/>
          </w:tcPr>
          <w:p w:rsidR="00F44F48" w:rsidRDefault="00F44F48" w:rsidP="00F44F4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F44F48" w:rsidRDefault="00F44F48" w:rsidP="00941640"/>
    <w:sectPr w:rsidR="00F44F48" w:rsidSect="009416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wURfOOtySY2Z4ywtZGJTFL2vQk=" w:salt="zK2kCxEMV5RDlQv6pR+d2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D3"/>
    <w:rsid w:val="00084C3E"/>
    <w:rsid w:val="001052CE"/>
    <w:rsid w:val="00122A94"/>
    <w:rsid w:val="00342B45"/>
    <w:rsid w:val="003779D4"/>
    <w:rsid w:val="003F3DD3"/>
    <w:rsid w:val="005C1B7E"/>
    <w:rsid w:val="00666C9B"/>
    <w:rsid w:val="00691472"/>
    <w:rsid w:val="006C5C79"/>
    <w:rsid w:val="008704F1"/>
    <w:rsid w:val="00941640"/>
    <w:rsid w:val="009A12C5"/>
    <w:rsid w:val="00A94022"/>
    <w:rsid w:val="00C16758"/>
    <w:rsid w:val="00DA57A0"/>
    <w:rsid w:val="00E807EC"/>
    <w:rsid w:val="00E8635B"/>
    <w:rsid w:val="00F12057"/>
    <w:rsid w:val="00F43AFB"/>
    <w:rsid w:val="00F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D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D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32A13F66</Template>
  <TotalTime>42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Soliz</dc:creator>
  <cp:lastModifiedBy>Ruben Soliz</cp:lastModifiedBy>
  <cp:revision>18</cp:revision>
  <dcterms:created xsi:type="dcterms:W3CDTF">2014-04-08T21:11:00Z</dcterms:created>
  <dcterms:modified xsi:type="dcterms:W3CDTF">2014-04-09T19:16:00Z</dcterms:modified>
</cp:coreProperties>
</file>